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FFC58" w14:textId="61B7D81E" w:rsidR="004F53DD" w:rsidRPr="00F44C59" w:rsidRDefault="004F53DD" w:rsidP="004F53DD">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Pr>
          <w:rFonts w:ascii="Arial" w:eastAsia="MS Gothic" w:hAnsi="Arial" w:cs="Arial"/>
          <w:b/>
          <w:bCs/>
          <w:sz w:val="24"/>
          <w:szCs w:val="24"/>
          <w:lang w:eastAsia="ja-JP"/>
        </w:rPr>
        <w:t>22</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50</w:t>
      </w:r>
      <w:r w:rsidR="00215127">
        <w:rPr>
          <w:rFonts w:ascii="Arial" w:eastAsia="MS Gothic" w:hAnsi="Arial"/>
          <w:b/>
          <w:sz w:val="24"/>
          <w:szCs w:val="24"/>
          <w:lang w:eastAsia="ja-JP"/>
        </w:rPr>
        <w:t>5553</w:t>
      </w:r>
    </w:p>
    <w:bookmarkEnd w:id="0"/>
    <w:p w14:paraId="12F0BEB9" w14:textId="77777777" w:rsidR="004F53DD" w:rsidRPr="003B6BCF" w:rsidRDefault="004F53DD" w:rsidP="004F53DD">
      <w:pPr>
        <w:widowControl w:val="0"/>
        <w:spacing w:after="240" w:line="240" w:lineRule="auto"/>
        <w:rPr>
          <w:rFonts w:ascii="Arial" w:eastAsia="MS Mincho" w:hAnsi="Arial"/>
          <w:b/>
          <w:sz w:val="24"/>
          <w:szCs w:val="24"/>
          <w:lang w:eastAsia="zh-CN"/>
        </w:rPr>
      </w:pPr>
      <w:r w:rsidRPr="00480DAE">
        <w:rPr>
          <w:rFonts w:ascii="Arial" w:hAnsi="Arial" w:cs="Arial"/>
          <w:b/>
          <w:bCs/>
          <w:sz w:val="24"/>
          <w:szCs w:val="24"/>
        </w:rPr>
        <w:t xml:space="preserve">Bengaluru, </w:t>
      </w:r>
      <w:r w:rsidRPr="00480DAE">
        <w:rPr>
          <w:rFonts w:ascii="Arial" w:hAnsi="Arial" w:cs="Arial" w:hint="eastAsia"/>
          <w:b/>
          <w:bCs/>
          <w:sz w:val="24"/>
          <w:szCs w:val="24"/>
        </w:rPr>
        <w:t>India</w:t>
      </w:r>
      <w:r w:rsidRPr="00480DAE">
        <w:rPr>
          <w:rFonts w:ascii="Arial" w:hAnsi="Arial" w:cs="Arial"/>
          <w:b/>
          <w:bCs/>
          <w:sz w:val="24"/>
          <w:szCs w:val="24"/>
        </w:rPr>
        <w:t xml:space="preserve">, </w:t>
      </w:r>
      <w:r w:rsidRPr="00480DAE">
        <w:rPr>
          <w:rFonts w:ascii="Arial" w:hAnsi="Arial" w:cs="Arial" w:hint="eastAsia"/>
          <w:b/>
          <w:bCs/>
          <w:sz w:val="24"/>
          <w:szCs w:val="24"/>
        </w:rPr>
        <w:t xml:space="preserve">Aug </w:t>
      </w:r>
      <w:r w:rsidRPr="00480DAE">
        <w:rPr>
          <w:rFonts w:ascii="Arial" w:eastAsia="DengXian" w:hAnsi="Arial" w:cs="Arial" w:hint="eastAsia"/>
          <w:b/>
          <w:bCs/>
          <w:sz w:val="24"/>
          <w:szCs w:val="24"/>
          <w:lang w:eastAsia="zh-CN"/>
        </w:rPr>
        <w:t>25</w:t>
      </w:r>
      <w:r w:rsidRPr="00480DAE">
        <w:rPr>
          <w:rFonts w:ascii="맑은 고딕" w:eastAsia="맑은 고딕" w:hAnsi="맑은 고딕" w:cs="맑은 고딕" w:hint="eastAsia"/>
          <w:b/>
          <w:bCs/>
          <w:sz w:val="24"/>
          <w:szCs w:val="24"/>
          <w:vertAlign w:val="superscript"/>
          <w:lang w:eastAsia="ko-KR"/>
        </w:rPr>
        <w:t>th</w:t>
      </w:r>
      <w:r w:rsidRPr="00480DAE">
        <w:rPr>
          <w:rFonts w:ascii="Arial" w:eastAsia="MS Mincho" w:hAnsi="Arial" w:cs="Arial"/>
          <w:b/>
          <w:bCs/>
          <w:sz w:val="24"/>
          <w:szCs w:val="24"/>
          <w:lang w:eastAsia="ja-JP"/>
        </w:rPr>
        <w:t xml:space="preserve"> </w:t>
      </w:r>
      <w:r w:rsidRPr="00480DAE">
        <w:rPr>
          <w:rFonts w:ascii="Arial" w:hAnsi="Arial" w:cs="Arial"/>
          <w:b/>
          <w:bCs/>
          <w:sz w:val="24"/>
          <w:szCs w:val="24"/>
        </w:rPr>
        <w:t>– 2</w:t>
      </w:r>
      <w:r w:rsidRPr="00480DAE">
        <w:rPr>
          <w:rFonts w:ascii="Arial" w:eastAsia="DengXian" w:hAnsi="Arial" w:cs="Arial" w:hint="eastAsia"/>
          <w:b/>
          <w:bCs/>
          <w:sz w:val="24"/>
          <w:szCs w:val="24"/>
          <w:lang w:eastAsia="zh-CN"/>
        </w:rPr>
        <w:t>9</w:t>
      </w:r>
      <w:r w:rsidRPr="00480DAE">
        <w:rPr>
          <w:rFonts w:ascii="Arial" w:hAnsi="Arial" w:cs="Arial"/>
          <w:b/>
          <w:bCs/>
          <w:sz w:val="24"/>
          <w:szCs w:val="24"/>
          <w:vertAlign w:val="superscript"/>
        </w:rPr>
        <w:t>th</w:t>
      </w:r>
      <w:r w:rsidRPr="00480DAE">
        <w:rPr>
          <w:rFonts w:ascii="Arial" w:eastAsia="MS Mincho" w:hAnsi="Arial" w:cs="Arial"/>
          <w:b/>
          <w:bCs/>
          <w:sz w:val="24"/>
          <w:szCs w:val="24"/>
          <w:lang w:eastAsia="ja-JP"/>
        </w:rPr>
        <w:t>, 2025</w:t>
      </w:r>
    </w:p>
    <w:p w14:paraId="66297322" w14:textId="3CE86E2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4F53DD">
        <w:rPr>
          <w:rFonts w:ascii="Arial" w:eastAsia="맑은 고딕" w:hAnsi="Arial"/>
          <w:sz w:val="24"/>
          <w:szCs w:val="24"/>
          <w:lang w:eastAsia="ko-KR"/>
        </w:rPr>
        <w:t>8</w:t>
      </w:r>
      <w:r w:rsidR="00C010B9">
        <w:rPr>
          <w:rFonts w:ascii="Arial" w:eastAsia="맑은 고딕" w:hAnsi="Arial"/>
          <w:sz w:val="24"/>
          <w:szCs w:val="24"/>
          <w:lang w:eastAsia="ko-KR"/>
        </w:rPr>
        <w:t>.1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3E52B253"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F827E0">
        <w:rPr>
          <w:rFonts w:ascii="Arial" w:eastAsia="맑은 고딕" w:hAnsi="Arial" w:cs="Arial"/>
          <w:sz w:val="24"/>
          <w:lang w:eastAsia="ko-KR"/>
        </w:rPr>
        <w:t>Remaining issues</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proofErr w:type="spellStart"/>
      <w:r w:rsidR="00BB129F" w:rsidRPr="00BB129F">
        <w:rPr>
          <w:rFonts w:ascii="Arial" w:eastAsia="맑은 고딕" w:hAnsi="Arial" w:cs="Arial"/>
          <w:sz w:val="24"/>
          <w:lang w:eastAsia="ko-KR"/>
        </w:rPr>
        <w:t>RedCap</w:t>
      </w:r>
      <w:proofErr w:type="spellEnd"/>
      <w:r w:rsidR="00BB129F" w:rsidRPr="00BB129F">
        <w:rPr>
          <w:rFonts w:ascii="Arial" w:eastAsia="맑은 고딕" w:hAnsi="Arial" w:cs="Arial"/>
          <w:sz w:val="24"/>
          <w:lang w:eastAsia="ko-KR"/>
        </w:rPr>
        <w:t xml:space="preserve"> and </w:t>
      </w:r>
      <w:proofErr w:type="spellStart"/>
      <w:r w:rsidR="00BB129F" w:rsidRPr="00BB129F">
        <w:rPr>
          <w:rFonts w:ascii="Arial" w:eastAsia="맑은 고딕" w:hAnsi="Arial" w:cs="Arial"/>
          <w:sz w:val="24"/>
          <w:lang w:eastAsia="ko-KR"/>
        </w:rPr>
        <w:t>eRedCap</w:t>
      </w:r>
      <w:proofErr w:type="spellEnd"/>
      <w:r w:rsidR="00BB129F" w:rsidRPr="00BB129F">
        <w:rPr>
          <w:rFonts w:ascii="Arial" w:eastAsia="맑은 고딕" w:hAnsi="Arial" w:cs="Arial"/>
          <w:sz w:val="24"/>
          <w:lang w:eastAsia="ko-KR"/>
        </w:rPr>
        <w:t xml:space="preserve">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6958D895" w:rsid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457E45F3" w14:textId="4380B0BA" w:rsidR="003E4F6D" w:rsidRDefault="00BE513B" w:rsidP="0047650C">
      <w:pPr>
        <w:spacing w:after="0" w:line="240" w:lineRule="auto"/>
        <w:jc w:val="both"/>
        <w:rPr>
          <w:rFonts w:eastAsiaTheme="minorEastAsia"/>
          <w:szCs w:val="16"/>
          <w:lang w:eastAsia="ko-KR"/>
        </w:rPr>
      </w:pPr>
      <w:bookmarkStart w:id="4" w:name="_Hlk145277988"/>
      <w:r>
        <w:rPr>
          <w:rFonts w:eastAsiaTheme="minorEastAsia"/>
          <w:szCs w:val="16"/>
          <w:lang w:eastAsia="ko-KR"/>
        </w:rPr>
        <w:t>I</w:t>
      </w:r>
      <w:r>
        <w:rPr>
          <w:rFonts w:eastAsiaTheme="minorEastAsia" w:hint="eastAsia"/>
          <w:szCs w:val="16"/>
          <w:lang w:eastAsia="ko-KR"/>
        </w:rPr>
        <w:t xml:space="preserve">n </w:t>
      </w:r>
      <w:r>
        <w:rPr>
          <w:rFonts w:eastAsiaTheme="minorEastAsia"/>
          <w:szCs w:val="16"/>
          <w:lang w:eastAsia="ko-KR"/>
        </w:rPr>
        <w:t xml:space="preserve">this contribution, it discusses </w:t>
      </w:r>
      <w:r w:rsidR="00B262DD">
        <w:rPr>
          <w:rFonts w:eastAsiaTheme="minorEastAsia"/>
          <w:szCs w:val="16"/>
          <w:lang w:eastAsia="ko-KR"/>
        </w:rPr>
        <w:t xml:space="preserve">remaining issues </w:t>
      </w:r>
      <w:r>
        <w:rPr>
          <w:rFonts w:eastAsiaTheme="minorEastAsia"/>
          <w:szCs w:val="16"/>
          <w:lang w:eastAsia="ko-KR"/>
        </w:rPr>
        <w:t xml:space="preserve">for </w:t>
      </w:r>
      <w:r w:rsidR="00966A79">
        <w:rPr>
          <w:rFonts w:eastAsiaTheme="minorEastAsia"/>
          <w:szCs w:val="16"/>
          <w:lang w:eastAsia="ko-KR"/>
        </w:rPr>
        <w:t>(e)</w:t>
      </w:r>
      <w:proofErr w:type="spellStart"/>
      <w:r w:rsidR="00966A79">
        <w:rPr>
          <w:rFonts w:eastAsiaTheme="minorEastAsia"/>
          <w:szCs w:val="16"/>
          <w:lang w:eastAsia="ko-KR"/>
        </w:rPr>
        <w:t>RedCap</w:t>
      </w:r>
      <w:proofErr w:type="spellEnd"/>
      <w:r w:rsidR="00966A79">
        <w:rPr>
          <w:rFonts w:eastAsiaTheme="minorEastAsia"/>
          <w:szCs w:val="16"/>
          <w:lang w:eastAsia="ko-KR"/>
        </w:rPr>
        <w:t xml:space="preserve"> UEs operating NR NTN</w:t>
      </w:r>
      <w:r w:rsidR="002E1F09">
        <w:rPr>
          <w:rFonts w:eastAsiaTheme="minorEastAsia"/>
          <w:szCs w:val="16"/>
          <w:lang w:eastAsia="ko-KR"/>
        </w:rPr>
        <w:t xml:space="preserve">. </w:t>
      </w:r>
    </w:p>
    <w:p w14:paraId="7002A9AF" w14:textId="77777777" w:rsidR="00DD134F" w:rsidRPr="007227BE" w:rsidRDefault="00DD134F" w:rsidP="00DD134F">
      <w:pPr>
        <w:spacing w:before="180"/>
        <w:jc w:val="both"/>
        <w:rPr>
          <w:rFonts w:eastAsiaTheme="minorEastAsia"/>
          <w:bCs/>
          <w:kern w:val="28"/>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2E8F8BED" w14:textId="635C7AFB" w:rsidR="00F206CA" w:rsidRDefault="00545AAB" w:rsidP="00C826C1">
      <w:pPr>
        <w:spacing w:before="180"/>
        <w:jc w:val="both"/>
        <w:rPr>
          <w:rFonts w:eastAsiaTheme="minorEastAsia"/>
          <w:bCs/>
          <w:kern w:val="28"/>
          <w:lang w:eastAsia="ko-KR"/>
        </w:rPr>
      </w:pPr>
      <w:r>
        <w:rPr>
          <w:rFonts w:eastAsiaTheme="minorEastAsia"/>
          <w:bCs/>
          <w:kern w:val="28"/>
          <w:lang w:eastAsia="ko-KR"/>
        </w:rPr>
        <w:t>While some companies have continued to propose enhancements for TA reporting, there has been no tangible progress in this area. Therefore, it is essential to move away from further discussions on TA reporting and redirect efforts towards more impactful initiatives.</w:t>
      </w:r>
      <w:r w:rsidR="005039EB">
        <w:rPr>
          <w:rFonts w:eastAsiaTheme="minorEastAsia"/>
          <w:bCs/>
          <w:kern w:val="28"/>
          <w:lang w:eastAsia="ko-KR"/>
        </w:rPr>
        <w:t xml:space="preserve"> Instead, prioritizing collision cases through clear guidelines and updated priority rules can effectively address scheduling constraints and render TA reporting enhancements unnecessary. This approach not only simplifies the </w:t>
      </w:r>
      <w:proofErr w:type="spellStart"/>
      <w:r w:rsidR="005039EB">
        <w:rPr>
          <w:rFonts w:eastAsiaTheme="minorEastAsia"/>
          <w:bCs/>
          <w:kern w:val="28"/>
          <w:lang w:eastAsia="ko-KR"/>
        </w:rPr>
        <w:t>gNB’s</w:t>
      </w:r>
      <w:proofErr w:type="spellEnd"/>
      <w:r w:rsidR="005039EB">
        <w:rPr>
          <w:rFonts w:eastAsiaTheme="minorEastAsia"/>
          <w:bCs/>
          <w:kern w:val="28"/>
          <w:lang w:eastAsia="ko-KR"/>
        </w:rPr>
        <w:t xml:space="preserve"> scheduling processes but also ensures efficient resource allocation and collision resolution in NTN environments. Given that collision handling mechanisms have already been standardized and specification stabilization remains the primary outstanding issue, concentrating efforts on refining these aspects can achieve optimized performance without prolonged deliberations on TA reporting, ultimately fostering a more efficient and practical solution for cases 3 and 4.</w:t>
      </w:r>
    </w:p>
    <w:p w14:paraId="11159CEE" w14:textId="73EB2FAF" w:rsidR="007227BE" w:rsidRDefault="007227BE" w:rsidP="007227BE">
      <w:pPr>
        <w:spacing w:before="180"/>
        <w:jc w:val="both"/>
        <w:rPr>
          <w:rFonts w:eastAsiaTheme="minorEastAsia"/>
          <w:b/>
          <w:bCs/>
          <w:kern w:val="28"/>
          <w:u w:val="single"/>
          <w:lang w:eastAsia="ko-KR"/>
        </w:rPr>
      </w:pPr>
      <w:r>
        <w:rPr>
          <w:rFonts w:eastAsiaTheme="minorEastAsia"/>
          <w:b/>
          <w:bCs/>
          <w:kern w:val="28"/>
          <w:u w:val="single"/>
          <w:lang w:eastAsia="ko-KR"/>
        </w:rPr>
        <w:t xml:space="preserve">Proposal </w:t>
      </w:r>
      <w:r w:rsidR="00404906">
        <w:rPr>
          <w:rFonts w:eastAsiaTheme="minorEastAsia"/>
          <w:b/>
          <w:bCs/>
          <w:kern w:val="28"/>
          <w:u w:val="single"/>
          <w:lang w:eastAsia="ko-KR"/>
        </w:rPr>
        <w:t>1</w:t>
      </w:r>
      <w:r w:rsidRPr="00472ED1">
        <w:rPr>
          <w:rFonts w:eastAsiaTheme="minorEastAsia"/>
          <w:b/>
          <w:bCs/>
          <w:kern w:val="28"/>
          <w:u w:val="single"/>
          <w:lang w:eastAsia="ko-KR"/>
        </w:rPr>
        <w:t xml:space="preserve">: </w:t>
      </w:r>
      <w:r w:rsidR="00C826C1">
        <w:rPr>
          <w:rFonts w:eastAsiaTheme="minorEastAsia"/>
          <w:b/>
          <w:bCs/>
          <w:kern w:val="28"/>
          <w:u w:val="single"/>
          <w:lang w:eastAsia="ko-KR"/>
        </w:rPr>
        <w:t>RAN1 do</w:t>
      </w:r>
      <w:r w:rsidR="00AA4865">
        <w:rPr>
          <w:rFonts w:eastAsiaTheme="minorEastAsia"/>
          <w:b/>
          <w:bCs/>
          <w:kern w:val="28"/>
          <w:u w:val="single"/>
          <w:lang w:eastAsia="ko-KR"/>
        </w:rPr>
        <w:t>es</w:t>
      </w:r>
      <w:r w:rsidR="00C826C1">
        <w:rPr>
          <w:rFonts w:eastAsiaTheme="minorEastAsia"/>
          <w:b/>
          <w:bCs/>
          <w:kern w:val="28"/>
          <w:u w:val="single"/>
          <w:lang w:eastAsia="ko-KR"/>
        </w:rPr>
        <w:t xml:space="preserve"> not discuss </w:t>
      </w:r>
      <w:r>
        <w:rPr>
          <w:rFonts w:eastAsiaTheme="minorEastAsia"/>
          <w:b/>
          <w:bCs/>
          <w:kern w:val="28"/>
          <w:u w:val="single"/>
          <w:lang w:eastAsia="ko-KR"/>
        </w:rPr>
        <w:t>TA reporting enhancements</w:t>
      </w:r>
      <w:r w:rsidR="0036139A">
        <w:rPr>
          <w:rFonts w:eastAsiaTheme="minorEastAsia"/>
          <w:b/>
          <w:bCs/>
          <w:kern w:val="28"/>
          <w:u w:val="single"/>
          <w:lang w:eastAsia="ko-KR"/>
        </w:rPr>
        <w:t xml:space="preserve"> in maintenance phase</w:t>
      </w:r>
      <w:r>
        <w:rPr>
          <w:rFonts w:eastAsiaTheme="minorEastAsia"/>
          <w:b/>
          <w:bCs/>
          <w:kern w:val="28"/>
          <w:u w:val="single"/>
          <w:lang w:eastAsia="ko-KR"/>
        </w:rPr>
        <w:t xml:space="preserve">. </w:t>
      </w:r>
    </w:p>
    <w:p w14:paraId="39B5DE15" w14:textId="4B59A6A2" w:rsidR="007227BE" w:rsidRDefault="007227BE" w:rsidP="009C29DF">
      <w:pPr>
        <w:spacing w:before="180"/>
        <w:jc w:val="both"/>
        <w:rPr>
          <w:rFonts w:eastAsiaTheme="minorEastAsia"/>
          <w:bCs/>
          <w:kern w:val="28"/>
          <w:lang w:eastAsia="ko-KR"/>
        </w:rPr>
      </w:pPr>
    </w:p>
    <w:p w14:paraId="1976C704" w14:textId="77777777" w:rsidR="000A1ED4" w:rsidRDefault="000A1ED4" w:rsidP="000A1ED4">
      <w:pPr>
        <w:spacing w:before="180"/>
        <w:ind w:firstLine="284"/>
        <w:jc w:val="center"/>
        <w:rPr>
          <w:rFonts w:eastAsiaTheme="minorEastAsia"/>
          <w:bCs/>
          <w:kern w:val="28"/>
          <w:lang w:eastAsia="ko-KR"/>
        </w:rPr>
      </w:pPr>
      <w:r>
        <w:object w:dxaOrig="5726" w:dyaOrig="3772" w14:anchorId="2EC53D6C">
          <v:shape id="_x0000_i1026" type="#_x0000_t75" style="width:246.95pt;height:162.4pt" o:ole="">
            <v:imagedata r:id="rId8" o:title=""/>
          </v:shape>
          <o:OLEObject Type="Embed" ProgID="Visio.Drawing.15" ShapeID="_x0000_i1026" DrawAspect="Content" ObjectID="_1816692122" r:id="rId9"/>
        </w:object>
      </w:r>
    </w:p>
    <w:p w14:paraId="7CBD936E" w14:textId="77777777" w:rsidR="000A1ED4" w:rsidRPr="00314A51" w:rsidRDefault="000A1ED4" w:rsidP="000A1ED4">
      <w:pPr>
        <w:spacing w:before="180"/>
        <w:ind w:firstLine="284"/>
        <w:jc w:val="center"/>
        <w:rPr>
          <w:rFonts w:eastAsiaTheme="minorEastAsia"/>
          <w:b/>
          <w:kern w:val="28"/>
          <w:lang w:eastAsia="ko-KR"/>
        </w:rPr>
      </w:pPr>
      <w:r w:rsidRPr="00314A51">
        <w:rPr>
          <w:rFonts w:eastAsiaTheme="minorEastAsia"/>
          <w:b/>
          <w:kern w:val="28"/>
          <w:lang w:eastAsia="ko-KR"/>
        </w:rPr>
        <w:t xml:space="preserve">Figure 1: </w:t>
      </w:r>
      <w:r>
        <w:rPr>
          <w:rFonts w:eastAsiaTheme="minorEastAsia"/>
          <w:b/>
          <w:kern w:val="28"/>
          <w:lang w:eastAsia="ko-KR"/>
        </w:rPr>
        <w:t>O</w:t>
      </w:r>
      <w:r w:rsidRPr="00314A51">
        <w:rPr>
          <w:rFonts w:eastAsiaTheme="minorEastAsia"/>
          <w:b/>
          <w:kern w:val="28"/>
          <w:lang w:eastAsia="ko-KR"/>
        </w:rPr>
        <w:t>verlapping</w:t>
      </w:r>
      <w:r>
        <w:rPr>
          <w:rFonts w:eastAsiaTheme="minorEastAsia"/>
          <w:b/>
          <w:kern w:val="28"/>
          <w:lang w:eastAsia="ko-KR"/>
        </w:rPr>
        <w:t xml:space="preserve"> of</w:t>
      </w:r>
      <w:r w:rsidRPr="00314A51">
        <w:rPr>
          <w:rFonts w:eastAsiaTheme="minorEastAsia"/>
          <w:b/>
          <w:kern w:val="28"/>
          <w:lang w:eastAsia="ko-KR"/>
        </w:rPr>
        <w:t xml:space="preserve"> PDCCH, DG PDSCH and CG P</w:t>
      </w:r>
      <w:r>
        <w:rPr>
          <w:rFonts w:eastAsiaTheme="minorEastAsia"/>
          <w:b/>
          <w:kern w:val="28"/>
          <w:lang w:eastAsia="ko-KR"/>
        </w:rPr>
        <w:t>U</w:t>
      </w:r>
      <w:r w:rsidRPr="00314A51">
        <w:rPr>
          <w:rFonts w:eastAsiaTheme="minorEastAsia"/>
          <w:b/>
          <w:kern w:val="28"/>
          <w:lang w:eastAsia="ko-KR"/>
        </w:rPr>
        <w:t>SCH</w:t>
      </w:r>
      <w:r>
        <w:rPr>
          <w:rFonts w:eastAsiaTheme="minorEastAsia"/>
          <w:b/>
          <w:kern w:val="28"/>
          <w:lang w:eastAsia="ko-KR"/>
        </w:rPr>
        <w:t xml:space="preserve"> </w:t>
      </w:r>
      <w:r>
        <w:rPr>
          <w:rFonts w:eastAsiaTheme="minorEastAsia" w:hint="eastAsia"/>
          <w:b/>
          <w:kern w:val="28"/>
          <w:lang w:eastAsia="ko-KR"/>
        </w:rPr>
        <w:t>in</w:t>
      </w:r>
      <w:r>
        <w:rPr>
          <w:rFonts w:eastAsiaTheme="minorEastAsia"/>
          <w:b/>
          <w:kern w:val="28"/>
          <w:lang w:eastAsia="ko-KR"/>
        </w:rPr>
        <w:t xml:space="preserve"> time domain</w:t>
      </w:r>
    </w:p>
    <w:p w14:paraId="0FCDDEE5" w14:textId="47722507" w:rsidR="000A1ED4" w:rsidRDefault="00616780" w:rsidP="00113522">
      <w:pPr>
        <w:spacing w:before="180"/>
        <w:jc w:val="both"/>
        <w:rPr>
          <w:rFonts w:eastAsiaTheme="minorEastAsia"/>
          <w:bCs/>
          <w:kern w:val="28"/>
          <w:lang w:eastAsia="ko-KR"/>
        </w:rPr>
      </w:pPr>
      <w:r>
        <w:rPr>
          <w:rFonts w:eastAsiaTheme="minorEastAsia"/>
          <w:bCs/>
          <w:kern w:val="28"/>
          <w:lang w:eastAsia="ko-KR"/>
        </w:rPr>
        <w:t xml:space="preserve">It is mainly considered that UE behavior for case 3 of two overlapping channels/signals was defined; if the number of overlapping channels/signals is more than two, it is necessary to clarify the UE behavior. One typical example is given in Figure 1, where PDCCH, DG PDSCH, and CG PUSCH overlap in the time domain with each other. It is noted that PDCCH and DG PDSCH are not overlapped in the frequency domain. In this case, whether the UE should first cancel CG PUSCH or PDCCH is not clear, assuming a new RRC parameter is configured to prioritize UL for case 3. Considering CG PUSCH </w:t>
      </w:r>
      <w:r>
        <w:rPr>
          <w:rFonts w:eastAsiaTheme="minorEastAsia"/>
          <w:bCs/>
          <w:kern w:val="28"/>
          <w:lang w:eastAsia="ko-KR"/>
        </w:rPr>
        <w:lastRenderedPageBreak/>
        <w:t>should be dropped anyway, first dropping CG PUSCH can provide more possibility of receiving the PDCCH without any performance loss.</w:t>
      </w:r>
    </w:p>
    <w:p w14:paraId="67ECBB73" w14:textId="402BA8ED" w:rsidR="000A1ED4" w:rsidRDefault="000A1ED4" w:rsidP="000A1ED4">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sidR="00AC1DE8">
        <w:rPr>
          <w:rFonts w:eastAsiaTheme="minorEastAsia"/>
          <w:b/>
          <w:bCs/>
          <w:kern w:val="28"/>
          <w:u w:val="single"/>
          <w:lang w:eastAsia="ko-KR"/>
        </w:rPr>
        <w:t>2</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provided, the UE first resolves the overlapping between semi-static UL transmissions and dynamic DL reception, if any, and then resolves the overlapping between semi-static UL transmissions and semi-static DL reception.</w:t>
      </w:r>
    </w:p>
    <w:p w14:paraId="7FE016D2" w14:textId="28B8F605" w:rsidR="000A1ED4" w:rsidRPr="009C5A35" w:rsidRDefault="00A46C41" w:rsidP="00170E05">
      <w:pPr>
        <w:spacing w:before="180"/>
        <w:jc w:val="both"/>
        <w:rPr>
          <w:rFonts w:eastAsiaTheme="minorEastAsia"/>
          <w:bCs/>
          <w:kern w:val="28"/>
          <w:lang w:eastAsia="ko-KR"/>
        </w:rPr>
      </w:pPr>
      <w:r>
        <w:rPr>
          <w:rFonts w:eastAsiaTheme="minorEastAsia"/>
          <w:bCs/>
          <w:kern w:val="28"/>
          <w:lang w:eastAsia="ko-KR"/>
        </w:rPr>
        <w:t>Similarly, the following is proposed if the RRC parameter is not provided.</w:t>
      </w:r>
    </w:p>
    <w:p w14:paraId="52D873A5" w14:textId="1D640AEF" w:rsidR="000A1ED4" w:rsidRDefault="000A1ED4" w:rsidP="000A1ED4">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sidR="00AC1DE8">
        <w:rPr>
          <w:rFonts w:eastAsiaTheme="minorEastAsia"/>
          <w:b/>
          <w:bCs/>
          <w:kern w:val="28"/>
          <w:u w:val="single"/>
          <w:lang w:eastAsia="ko-KR"/>
        </w:rPr>
        <w:t>3</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not provided, the UE first resolves the overlapping between semi-static DL transmissions and dynamic UL reception, if any, and then resolves the overlapping between semi-static UL transmissions and semi-static DL reception.</w:t>
      </w:r>
    </w:p>
    <w:p w14:paraId="495A7848" w14:textId="77777777" w:rsidR="000A1ED4" w:rsidRPr="000A1ED4" w:rsidRDefault="000A1ED4" w:rsidP="009C29DF">
      <w:pPr>
        <w:spacing w:before="180"/>
        <w:jc w:val="both"/>
        <w:rPr>
          <w:rFonts w:eastAsiaTheme="minorEastAsia" w:hint="eastAsia"/>
          <w:bCs/>
          <w:kern w:val="28"/>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B90E140" w:rsidR="00857C8E" w:rsidRDefault="00E0392D" w:rsidP="00365AD3">
      <w:pPr>
        <w:spacing w:before="60" w:after="120" w:line="240" w:lineRule="auto"/>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FE566B">
        <w:rPr>
          <w:rFonts w:eastAsiaTheme="minorEastAsia"/>
          <w:bCs/>
          <w:kern w:val="28"/>
          <w:lang w:eastAsia="ko-KR"/>
        </w:rPr>
        <w:t>remaining</w:t>
      </w:r>
      <w:r w:rsidR="00751A5B">
        <w:rPr>
          <w:rFonts w:eastAsiaTheme="minorEastAsia"/>
          <w:bCs/>
          <w:kern w:val="28"/>
          <w:lang w:eastAsia="ko-KR"/>
        </w:rPr>
        <w:t xml:space="preserve"> issues for </w:t>
      </w:r>
      <w:proofErr w:type="spellStart"/>
      <w:r w:rsidR="00751A5B">
        <w:rPr>
          <w:rFonts w:eastAsiaTheme="minorEastAsia"/>
          <w:bCs/>
          <w:kern w:val="28"/>
          <w:lang w:eastAsia="ko-KR"/>
        </w:rPr>
        <w:t>RedCap</w:t>
      </w:r>
      <w:proofErr w:type="spellEnd"/>
      <w:r w:rsidR="00751A5B">
        <w:rPr>
          <w:rFonts w:eastAsiaTheme="minorEastAsia"/>
          <w:bCs/>
          <w:kern w:val="28"/>
          <w:lang w:eastAsia="ko-KR"/>
        </w:rPr>
        <w:t>/</w:t>
      </w:r>
      <w:proofErr w:type="spellStart"/>
      <w:r w:rsidR="00751A5B">
        <w:rPr>
          <w:rFonts w:eastAsiaTheme="minorEastAsia"/>
          <w:bCs/>
          <w:kern w:val="28"/>
          <w:lang w:eastAsia="ko-KR"/>
        </w:rPr>
        <w:t>eRedCap</w:t>
      </w:r>
      <w:proofErr w:type="spellEnd"/>
      <w:r w:rsidR="00751A5B">
        <w:rPr>
          <w:rFonts w:eastAsiaTheme="minorEastAsia"/>
          <w:bCs/>
          <w:kern w:val="28"/>
          <w:lang w:eastAsia="ko-KR"/>
        </w:rPr>
        <w:t xml:space="preserve"> UEs in NTN.</w:t>
      </w:r>
      <w:r w:rsidR="00653B7E">
        <w:rPr>
          <w:rFonts w:eastAsiaTheme="minorEastAsia"/>
          <w:bCs/>
          <w:kern w:val="28"/>
          <w:lang w:eastAsia="ko-KR"/>
        </w:rPr>
        <w:t xml:space="preserve"> </w:t>
      </w:r>
      <w:r w:rsidR="00253B3C">
        <w:rPr>
          <w:rFonts w:eastAsiaTheme="minorEastAsia" w:hint="eastAsia"/>
          <w:bCs/>
          <w:kern w:val="28"/>
          <w:lang w:eastAsia="ko-KR"/>
        </w:rPr>
        <w:t>T</w:t>
      </w:r>
      <w:r w:rsidR="00253B3C">
        <w:rPr>
          <w:rFonts w:eastAsiaTheme="minorEastAsia"/>
          <w:bCs/>
          <w:kern w:val="28"/>
          <w:lang w:eastAsia="ko-KR"/>
        </w:rPr>
        <w:t>he f</w:t>
      </w:r>
      <w:r w:rsidR="00653B7E">
        <w:rPr>
          <w:rFonts w:eastAsiaTheme="minorEastAsia"/>
          <w:bCs/>
          <w:kern w:val="28"/>
          <w:lang w:eastAsia="ko-KR"/>
        </w:rPr>
        <w:t>ollowing</w:t>
      </w:r>
      <w:r w:rsidR="00602244">
        <w:rPr>
          <w:rFonts w:eastAsiaTheme="minorEastAsia"/>
          <w:bCs/>
          <w:kern w:val="28"/>
          <w:lang w:eastAsia="ko-KR"/>
        </w:rPr>
        <w:t>s</w:t>
      </w:r>
      <w:r w:rsidR="00653B7E">
        <w:rPr>
          <w:rFonts w:eastAsiaTheme="minorEastAsia"/>
          <w:bCs/>
          <w:kern w:val="28"/>
          <w:lang w:eastAsia="ko-KR"/>
        </w:rPr>
        <w:t xml:space="preserve"> are </w:t>
      </w:r>
      <w:r w:rsidR="005C4AB4">
        <w:rPr>
          <w:rFonts w:eastAsiaTheme="minorEastAsia"/>
          <w:bCs/>
          <w:kern w:val="28"/>
          <w:lang w:eastAsia="ko-KR"/>
        </w:rPr>
        <w:t>the</w:t>
      </w:r>
      <w:r w:rsidR="00EF5295">
        <w:rPr>
          <w:rFonts w:eastAsiaTheme="minorEastAsia"/>
          <w:bCs/>
          <w:kern w:val="28"/>
          <w:lang w:eastAsia="ko-KR"/>
        </w:rPr>
        <w:t xml:space="preserve"> </w:t>
      </w:r>
      <w:r w:rsidR="00653B7E">
        <w:rPr>
          <w:rFonts w:eastAsiaTheme="minorEastAsia"/>
          <w:bCs/>
          <w:kern w:val="28"/>
          <w:lang w:eastAsia="ko-KR"/>
        </w:rPr>
        <w:t>proposal</w:t>
      </w:r>
      <w:r w:rsidR="00E81C21">
        <w:rPr>
          <w:rFonts w:eastAsiaTheme="minorEastAsia"/>
          <w:bCs/>
          <w:kern w:val="28"/>
          <w:lang w:eastAsia="ko-KR"/>
        </w:rPr>
        <w:t>s</w:t>
      </w:r>
      <w:r w:rsidR="007F4BF4">
        <w:rPr>
          <w:rFonts w:eastAsiaTheme="minorEastAsia"/>
          <w:bCs/>
          <w:kern w:val="28"/>
          <w:lang w:eastAsia="ko-KR"/>
        </w:rPr>
        <w:t xml:space="preserve"> </w:t>
      </w:r>
      <w:r w:rsidR="00653B7E">
        <w:rPr>
          <w:rFonts w:eastAsiaTheme="minorEastAsia"/>
          <w:bCs/>
          <w:kern w:val="28"/>
          <w:lang w:eastAsia="ko-KR"/>
        </w:rPr>
        <w:t xml:space="preserve">in this contribution. </w:t>
      </w:r>
    </w:p>
    <w:bookmarkEnd w:id="2"/>
    <w:bookmarkEnd w:id="4"/>
    <w:p w14:paraId="3BEBAC64" w14:textId="77777777" w:rsidR="004F6C44" w:rsidRDefault="004F6C44" w:rsidP="004F6C44">
      <w:pPr>
        <w:spacing w:before="180"/>
        <w:jc w:val="both"/>
        <w:rPr>
          <w:rFonts w:eastAsiaTheme="minorEastAsia"/>
          <w:b/>
          <w:bCs/>
          <w:kern w:val="28"/>
          <w:u w:val="single"/>
          <w:lang w:eastAsia="ko-KR"/>
        </w:rPr>
      </w:pPr>
      <w:r>
        <w:rPr>
          <w:rFonts w:eastAsiaTheme="minorEastAsia"/>
          <w:b/>
          <w:bCs/>
          <w:kern w:val="28"/>
          <w:u w:val="single"/>
          <w:lang w:eastAsia="ko-KR"/>
        </w:rPr>
        <w:t>Proposal 1</w:t>
      </w:r>
      <w:r w:rsidRPr="00472ED1">
        <w:rPr>
          <w:rFonts w:eastAsiaTheme="minorEastAsia"/>
          <w:b/>
          <w:bCs/>
          <w:kern w:val="28"/>
          <w:u w:val="single"/>
          <w:lang w:eastAsia="ko-KR"/>
        </w:rPr>
        <w:t xml:space="preserve">: </w:t>
      </w:r>
      <w:r>
        <w:rPr>
          <w:rFonts w:eastAsiaTheme="minorEastAsia"/>
          <w:b/>
          <w:bCs/>
          <w:kern w:val="28"/>
          <w:u w:val="single"/>
          <w:lang w:eastAsia="ko-KR"/>
        </w:rPr>
        <w:t xml:space="preserve">RAN1 does not discuss TA reporting enhancements in maintenance phase. </w:t>
      </w:r>
    </w:p>
    <w:p w14:paraId="12F343E9" w14:textId="77777777" w:rsidR="006253C7" w:rsidRDefault="006253C7" w:rsidP="00EA3C55">
      <w:pPr>
        <w:spacing w:before="18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2</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provided, the UE first resolves the overlapping between semi-static UL transmissions and dynamic DL reception, if any, and then resolves the overlapping between semi-static UL transmissions and semi-static DL reception.</w:t>
      </w:r>
    </w:p>
    <w:p w14:paraId="03A473CD" w14:textId="77777777" w:rsidR="006253C7" w:rsidRDefault="006253C7" w:rsidP="00EA3C55">
      <w:pPr>
        <w:spacing w:before="18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3</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not provided, the UE first resolves the overlapping between semi-static DL transmissions and dynamic UL reception, if any, and then resolves the overlapping between semi-static UL transmissions and semi-static DL reception.</w:t>
      </w:r>
    </w:p>
    <w:p w14:paraId="309E8694" w14:textId="77777777" w:rsidR="002B0A9F" w:rsidRPr="006D3D44" w:rsidRDefault="002B0A9F" w:rsidP="00CC52CE">
      <w:pPr>
        <w:spacing w:after="0" w:line="240" w:lineRule="auto"/>
        <w:jc w:val="both"/>
        <w:rPr>
          <w:b/>
          <w:lang w:val="x-none"/>
        </w:rPr>
      </w:pPr>
    </w:p>
    <w:sectPr w:rsidR="002B0A9F" w:rsidRPr="006D3D44"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21532" w14:textId="77777777" w:rsidR="006D54B0" w:rsidRDefault="006D54B0">
      <w:r>
        <w:separator/>
      </w:r>
    </w:p>
  </w:endnote>
  <w:endnote w:type="continuationSeparator" w:id="0">
    <w:p w14:paraId="62214CD9" w14:textId="77777777" w:rsidR="006D54B0" w:rsidRDefault="006D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
    <w:altName w:val="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4F352D29"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E4F6D">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BBAAD" w14:textId="77777777" w:rsidR="006D54B0" w:rsidRDefault="006D54B0">
      <w:r>
        <w:separator/>
      </w:r>
    </w:p>
  </w:footnote>
  <w:footnote w:type="continuationSeparator" w:id="0">
    <w:p w14:paraId="5861BDBA" w14:textId="77777777" w:rsidR="006D54B0" w:rsidRDefault="006D5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3" type="#_x0000_t75" style="width:96.8pt;height:110.6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8794748"/>
    <w:multiLevelType w:val="hybridMultilevel"/>
    <w:tmpl w:val="7368CC9A"/>
    <w:lvl w:ilvl="0" w:tplc="1C44BC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8" w15:restartNumberingAfterBreak="0">
    <w:nsid w:val="3BBD79BC"/>
    <w:multiLevelType w:val="hybridMultilevel"/>
    <w:tmpl w:val="E3B2B4B6"/>
    <w:lvl w:ilvl="0" w:tplc="FFFFFFFF">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67702"/>
    <w:multiLevelType w:val="hybridMultilevel"/>
    <w:tmpl w:val="50C28EDE"/>
    <w:lvl w:ilvl="0" w:tplc="3C201FDC">
      <w:start w:val="1"/>
      <w:numFmt w:val="decimal"/>
      <w:lvlText w:val="%1."/>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0412C1"/>
    <w:multiLevelType w:val="hybridMultilevel"/>
    <w:tmpl w:val="E9AE365C"/>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13"/>
  </w:num>
  <w:num w:numId="4">
    <w:abstractNumId w:val="23"/>
  </w:num>
  <w:num w:numId="5">
    <w:abstractNumId w:val="8"/>
  </w:num>
  <w:num w:numId="6">
    <w:abstractNumId w:val="30"/>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5"/>
  </w:num>
  <w:num w:numId="11">
    <w:abstractNumId w:val="20"/>
  </w:num>
  <w:num w:numId="12">
    <w:abstractNumId w:val="4"/>
  </w:num>
  <w:num w:numId="13">
    <w:abstractNumId w:val="31"/>
  </w:num>
  <w:num w:numId="14">
    <w:abstractNumId w:val="11"/>
  </w:num>
  <w:num w:numId="15">
    <w:abstractNumId w:val="28"/>
  </w:num>
  <w:num w:numId="16">
    <w:abstractNumId w:val="17"/>
  </w:num>
  <w:num w:numId="17">
    <w:abstractNumId w:val="34"/>
  </w:num>
  <w:num w:numId="18">
    <w:abstractNumId w:val="15"/>
  </w:num>
  <w:num w:numId="19">
    <w:abstractNumId w:val="6"/>
  </w:num>
  <w:num w:numId="20">
    <w:abstractNumId w:val="16"/>
  </w:num>
  <w:num w:numId="21">
    <w:abstractNumId w:val="24"/>
  </w:num>
  <w:num w:numId="22">
    <w:abstractNumId w:val="19"/>
  </w:num>
  <w:num w:numId="23">
    <w:abstractNumId w:val="2"/>
  </w:num>
  <w:num w:numId="24">
    <w:abstractNumId w:val="21"/>
  </w:num>
  <w:num w:numId="25">
    <w:abstractNumId w:val="33"/>
  </w:num>
  <w:num w:numId="26">
    <w:abstractNumId w:val="3"/>
  </w:num>
  <w:num w:numId="27">
    <w:abstractNumId w:val="26"/>
  </w:num>
  <w:num w:numId="28">
    <w:abstractNumId w:val="32"/>
  </w:num>
  <w:num w:numId="29">
    <w:abstractNumId w:val="27"/>
  </w:num>
  <w:num w:numId="30">
    <w:abstractNumId w:val="18"/>
  </w:num>
  <w:num w:numId="31">
    <w:abstractNumId w:val="9"/>
  </w:num>
  <w:num w:numId="32">
    <w:abstractNumId w:val="29"/>
  </w:num>
  <w:num w:numId="33">
    <w:abstractNumId w:val="5"/>
  </w:num>
  <w:num w:numId="34">
    <w:abstractNumId w:val="7"/>
  </w:num>
  <w:num w:numId="3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B55"/>
    <w:rsid w:val="00003C1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DEB"/>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69"/>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699"/>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3C"/>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7BA"/>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861"/>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0A"/>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9D1"/>
    <w:rsid w:val="00052E53"/>
    <w:rsid w:val="00052F79"/>
    <w:rsid w:val="0005318A"/>
    <w:rsid w:val="0005320E"/>
    <w:rsid w:val="000533DC"/>
    <w:rsid w:val="000534B1"/>
    <w:rsid w:val="000534C7"/>
    <w:rsid w:val="000534F9"/>
    <w:rsid w:val="000534FE"/>
    <w:rsid w:val="00053964"/>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E42"/>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04"/>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0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6D"/>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CB4"/>
    <w:rsid w:val="00086D7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42"/>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0F0"/>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0F07"/>
    <w:rsid w:val="000A10F5"/>
    <w:rsid w:val="000A113D"/>
    <w:rsid w:val="000A1233"/>
    <w:rsid w:val="000A14E5"/>
    <w:rsid w:val="000A14EF"/>
    <w:rsid w:val="000A1520"/>
    <w:rsid w:val="000A19FC"/>
    <w:rsid w:val="000A1A73"/>
    <w:rsid w:val="000A1B5C"/>
    <w:rsid w:val="000A1DFD"/>
    <w:rsid w:val="000A1E4E"/>
    <w:rsid w:val="000A1E79"/>
    <w:rsid w:val="000A1ED4"/>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76"/>
    <w:rsid w:val="000B7C84"/>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7F"/>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50"/>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FB0"/>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1E2E"/>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33D"/>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7DD"/>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2"/>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3A"/>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31A"/>
    <w:rsid w:val="00122417"/>
    <w:rsid w:val="0012252F"/>
    <w:rsid w:val="0012258D"/>
    <w:rsid w:val="00122619"/>
    <w:rsid w:val="00122A3E"/>
    <w:rsid w:val="00122F4A"/>
    <w:rsid w:val="00122FB0"/>
    <w:rsid w:val="00123001"/>
    <w:rsid w:val="001230B3"/>
    <w:rsid w:val="0012312F"/>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733"/>
    <w:rsid w:val="00126734"/>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345"/>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AD"/>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34"/>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0E05"/>
    <w:rsid w:val="001710EA"/>
    <w:rsid w:val="0017123E"/>
    <w:rsid w:val="001712D9"/>
    <w:rsid w:val="00171309"/>
    <w:rsid w:val="0017131C"/>
    <w:rsid w:val="00171344"/>
    <w:rsid w:val="001714DA"/>
    <w:rsid w:val="0017158C"/>
    <w:rsid w:val="001716CB"/>
    <w:rsid w:val="001716DC"/>
    <w:rsid w:val="001717EF"/>
    <w:rsid w:val="00171C5B"/>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458"/>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8F7"/>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C"/>
    <w:rsid w:val="001759EE"/>
    <w:rsid w:val="00175AC0"/>
    <w:rsid w:val="00175D14"/>
    <w:rsid w:val="00175D87"/>
    <w:rsid w:val="00175FB4"/>
    <w:rsid w:val="00176159"/>
    <w:rsid w:val="00176255"/>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DFD"/>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700"/>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5A"/>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D9"/>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CC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78"/>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C2F"/>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2F"/>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3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3B"/>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642"/>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0"/>
    <w:rsid w:val="001F65DA"/>
    <w:rsid w:val="001F663B"/>
    <w:rsid w:val="001F679A"/>
    <w:rsid w:val="001F6B51"/>
    <w:rsid w:val="001F6C05"/>
    <w:rsid w:val="001F6C30"/>
    <w:rsid w:val="001F6E71"/>
    <w:rsid w:val="001F702D"/>
    <w:rsid w:val="001F7182"/>
    <w:rsid w:val="001F7205"/>
    <w:rsid w:val="001F7331"/>
    <w:rsid w:val="001F737A"/>
    <w:rsid w:val="001F762A"/>
    <w:rsid w:val="001F77E3"/>
    <w:rsid w:val="001F7811"/>
    <w:rsid w:val="001F7824"/>
    <w:rsid w:val="001F7A15"/>
    <w:rsid w:val="001F7B16"/>
    <w:rsid w:val="001F7B1D"/>
    <w:rsid w:val="001F7B67"/>
    <w:rsid w:val="00200065"/>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66"/>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BF7"/>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443"/>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2F4C"/>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127"/>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44"/>
    <w:rsid w:val="00226D12"/>
    <w:rsid w:val="00226D34"/>
    <w:rsid w:val="00226E58"/>
    <w:rsid w:val="00226E71"/>
    <w:rsid w:val="00226EC1"/>
    <w:rsid w:val="00226FDC"/>
    <w:rsid w:val="00227018"/>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A6"/>
    <w:rsid w:val="00241A0B"/>
    <w:rsid w:val="0024231F"/>
    <w:rsid w:val="0024237D"/>
    <w:rsid w:val="002424BF"/>
    <w:rsid w:val="002424D6"/>
    <w:rsid w:val="002426C0"/>
    <w:rsid w:val="0024285E"/>
    <w:rsid w:val="002428F0"/>
    <w:rsid w:val="002429BB"/>
    <w:rsid w:val="00242B12"/>
    <w:rsid w:val="00242B74"/>
    <w:rsid w:val="00242C32"/>
    <w:rsid w:val="00242CF6"/>
    <w:rsid w:val="00242F77"/>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3C"/>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A6D"/>
    <w:rsid w:val="00254ECB"/>
    <w:rsid w:val="00255025"/>
    <w:rsid w:val="00255196"/>
    <w:rsid w:val="0025533F"/>
    <w:rsid w:val="00255522"/>
    <w:rsid w:val="002556B1"/>
    <w:rsid w:val="002558AC"/>
    <w:rsid w:val="00255C47"/>
    <w:rsid w:val="00255D6D"/>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4DBD"/>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22"/>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C21"/>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589"/>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88"/>
    <w:rsid w:val="002B00BC"/>
    <w:rsid w:val="002B0152"/>
    <w:rsid w:val="002B051D"/>
    <w:rsid w:val="002B0782"/>
    <w:rsid w:val="002B082B"/>
    <w:rsid w:val="002B0897"/>
    <w:rsid w:val="002B095B"/>
    <w:rsid w:val="002B0A24"/>
    <w:rsid w:val="002B0A9F"/>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99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882"/>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003"/>
    <w:rsid w:val="002D512C"/>
    <w:rsid w:val="002D549A"/>
    <w:rsid w:val="002D55AC"/>
    <w:rsid w:val="002D57A4"/>
    <w:rsid w:val="002D57EF"/>
    <w:rsid w:val="002D5806"/>
    <w:rsid w:val="002D58A9"/>
    <w:rsid w:val="002D58F9"/>
    <w:rsid w:val="002D59E3"/>
    <w:rsid w:val="002D5A36"/>
    <w:rsid w:val="002D5B04"/>
    <w:rsid w:val="002D5DA8"/>
    <w:rsid w:val="002D5FB1"/>
    <w:rsid w:val="002D6198"/>
    <w:rsid w:val="002D6411"/>
    <w:rsid w:val="002D648F"/>
    <w:rsid w:val="002D6565"/>
    <w:rsid w:val="002D65D2"/>
    <w:rsid w:val="002D671F"/>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D4"/>
    <w:rsid w:val="002E18E6"/>
    <w:rsid w:val="002E1D18"/>
    <w:rsid w:val="002E1EC6"/>
    <w:rsid w:val="002E1F09"/>
    <w:rsid w:val="002E1F6A"/>
    <w:rsid w:val="002E1FC5"/>
    <w:rsid w:val="002E2023"/>
    <w:rsid w:val="002E2092"/>
    <w:rsid w:val="002E227B"/>
    <w:rsid w:val="002E23F9"/>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C"/>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77C"/>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3ED6"/>
    <w:rsid w:val="002F43CC"/>
    <w:rsid w:val="002F43E3"/>
    <w:rsid w:val="002F4603"/>
    <w:rsid w:val="002F4639"/>
    <w:rsid w:val="002F46F7"/>
    <w:rsid w:val="002F4C01"/>
    <w:rsid w:val="002F4D9F"/>
    <w:rsid w:val="002F4EC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9B"/>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6B8F"/>
    <w:rsid w:val="00306F0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C8"/>
    <w:rsid w:val="0031370B"/>
    <w:rsid w:val="0031396B"/>
    <w:rsid w:val="0031398A"/>
    <w:rsid w:val="003139F6"/>
    <w:rsid w:val="00313B80"/>
    <w:rsid w:val="00313C7A"/>
    <w:rsid w:val="00313D6C"/>
    <w:rsid w:val="00313DCA"/>
    <w:rsid w:val="00314120"/>
    <w:rsid w:val="003141DD"/>
    <w:rsid w:val="003143A5"/>
    <w:rsid w:val="0031440A"/>
    <w:rsid w:val="0031456D"/>
    <w:rsid w:val="00314619"/>
    <w:rsid w:val="00314676"/>
    <w:rsid w:val="00314950"/>
    <w:rsid w:val="00314A51"/>
    <w:rsid w:val="00314BE7"/>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39"/>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675"/>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AC8"/>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DA"/>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0EE"/>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533"/>
    <w:rsid w:val="00336674"/>
    <w:rsid w:val="003366CC"/>
    <w:rsid w:val="0033673E"/>
    <w:rsid w:val="003368D6"/>
    <w:rsid w:val="00336B3F"/>
    <w:rsid w:val="0033713F"/>
    <w:rsid w:val="003373D5"/>
    <w:rsid w:val="003373DC"/>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63"/>
    <w:rsid w:val="00340AE2"/>
    <w:rsid w:val="00340E3B"/>
    <w:rsid w:val="00340F38"/>
    <w:rsid w:val="00340F74"/>
    <w:rsid w:val="00341262"/>
    <w:rsid w:val="003412A5"/>
    <w:rsid w:val="003414A0"/>
    <w:rsid w:val="00341657"/>
    <w:rsid w:val="00341835"/>
    <w:rsid w:val="00341977"/>
    <w:rsid w:val="00341B22"/>
    <w:rsid w:val="00341E92"/>
    <w:rsid w:val="00341ED3"/>
    <w:rsid w:val="00342037"/>
    <w:rsid w:val="003421E8"/>
    <w:rsid w:val="003422F9"/>
    <w:rsid w:val="00342362"/>
    <w:rsid w:val="00342554"/>
    <w:rsid w:val="003427D7"/>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AD7"/>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C9"/>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AA1"/>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5BA"/>
    <w:rsid w:val="00360627"/>
    <w:rsid w:val="00360686"/>
    <w:rsid w:val="00360732"/>
    <w:rsid w:val="0036077C"/>
    <w:rsid w:val="00360AB2"/>
    <w:rsid w:val="00360B54"/>
    <w:rsid w:val="00360DD6"/>
    <w:rsid w:val="00360E0A"/>
    <w:rsid w:val="00360E49"/>
    <w:rsid w:val="00360FE2"/>
    <w:rsid w:val="0036139A"/>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98"/>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AD3"/>
    <w:rsid w:val="00365BBB"/>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7"/>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016"/>
    <w:rsid w:val="00377228"/>
    <w:rsid w:val="00377275"/>
    <w:rsid w:val="00377318"/>
    <w:rsid w:val="00377383"/>
    <w:rsid w:val="00377459"/>
    <w:rsid w:val="00377540"/>
    <w:rsid w:val="0037758D"/>
    <w:rsid w:val="003775B7"/>
    <w:rsid w:val="00377624"/>
    <w:rsid w:val="003776CA"/>
    <w:rsid w:val="003779C4"/>
    <w:rsid w:val="00377A29"/>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128"/>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8D"/>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71E"/>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74"/>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8C"/>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45"/>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55"/>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977"/>
    <w:rsid w:val="003C0A57"/>
    <w:rsid w:val="003C0B4F"/>
    <w:rsid w:val="003C0B58"/>
    <w:rsid w:val="003C0F0E"/>
    <w:rsid w:val="003C0FEB"/>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3DE"/>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4F1"/>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742"/>
    <w:rsid w:val="003E0816"/>
    <w:rsid w:val="003E09A9"/>
    <w:rsid w:val="003E0A65"/>
    <w:rsid w:val="003E0AFE"/>
    <w:rsid w:val="003E0B5C"/>
    <w:rsid w:val="003E0BCA"/>
    <w:rsid w:val="003E0FB1"/>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F6D"/>
    <w:rsid w:val="003E5098"/>
    <w:rsid w:val="003E50FC"/>
    <w:rsid w:val="003E55E4"/>
    <w:rsid w:val="003E5679"/>
    <w:rsid w:val="003E580E"/>
    <w:rsid w:val="003E5825"/>
    <w:rsid w:val="003E5826"/>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31"/>
    <w:rsid w:val="0040186E"/>
    <w:rsid w:val="00401A72"/>
    <w:rsid w:val="00401AF1"/>
    <w:rsid w:val="00401AF3"/>
    <w:rsid w:val="00401CD9"/>
    <w:rsid w:val="00401F84"/>
    <w:rsid w:val="00401F9A"/>
    <w:rsid w:val="00402089"/>
    <w:rsid w:val="00402201"/>
    <w:rsid w:val="004022E8"/>
    <w:rsid w:val="00402408"/>
    <w:rsid w:val="00402516"/>
    <w:rsid w:val="00402834"/>
    <w:rsid w:val="00402847"/>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4A7"/>
    <w:rsid w:val="00404589"/>
    <w:rsid w:val="0040462E"/>
    <w:rsid w:val="004046DF"/>
    <w:rsid w:val="004046FF"/>
    <w:rsid w:val="00404737"/>
    <w:rsid w:val="00404809"/>
    <w:rsid w:val="004048DD"/>
    <w:rsid w:val="00404906"/>
    <w:rsid w:val="004049CB"/>
    <w:rsid w:val="00404B8D"/>
    <w:rsid w:val="00404CA9"/>
    <w:rsid w:val="00404E38"/>
    <w:rsid w:val="00404F6A"/>
    <w:rsid w:val="00404FA1"/>
    <w:rsid w:val="00405003"/>
    <w:rsid w:val="00405127"/>
    <w:rsid w:val="00405510"/>
    <w:rsid w:val="004055AE"/>
    <w:rsid w:val="004055D3"/>
    <w:rsid w:val="00405949"/>
    <w:rsid w:val="00405BD3"/>
    <w:rsid w:val="00405C57"/>
    <w:rsid w:val="00405CEC"/>
    <w:rsid w:val="00405DAD"/>
    <w:rsid w:val="00406383"/>
    <w:rsid w:val="004064C7"/>
    <w:rsid w:val="00406597"/>
    <w:rsid w:val="00406677"/>
    <w:rsid w:val="0040675B"/>
    <w:rsid w:val="00406BE9"/>
    <w:rsid w:val="00406C09"/>
    <w:rsid w:val="00406E96"/>
    <w:rsid w:val="00406ED7"/>
    <w:rsid w:val="00407181"/>
    <w:rsid w:val="004071D2"/>
    <w:rsid w:val="00407494"/>
    <w:rsid w:val="0040770F"/>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3D6"/>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4F5"/>
    <w:rsid w:val="004255B0"/>
    <w:rsid w:val="004255CB"/>
    <w:rsid w:val="004255E3"/>
    <w:rsid w:val="00425608"/>
    <w:rsid w:val="0042563C"/>
    <w:rsid w:val="004257A6"/>
    <w:rsid w:val="004257B5"/>
    <w:rsid w:val="00425AF0"/>
    <w:rsid w:val="00425D69"/>
    <w:rsid w:val="00425DC5"/>
    <w:rsid w:val="00425F2E"/>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0F7D"/>
    <w:rsid w:val="00431303"/>
    <w:rsid w:val="00431450"/>
    <w:rsid w:val="0043156E"/>
    <w:rsid w:val="00431593"/>
    <w:rsid w:val="0043176D"/>
    <w:rsid w:val="00431878"/>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2D"/>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41"/>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8E9"/>
    <w:rsid w:val="00442939"/>
    <w:rsid w:val="0044294B"/>
    <w:rsid w:val="00442A40"/>
    <w:rsid w:val="00442CD8"/>
    <w:rsid w:val="00442DF7"/>
    <w:rsid w:val="004431B8"/>
    <w:rsid w:val="0044365B"/>
    <w:rsid w:val="00443AA0"/>
    <w:rsid w:val="00443AFF"/>
    <w:rsid w:val="00443C3C"/>
    <w:rsid w:val="00443E19"/>
    <w:rsid w:val="00443F44"/>
    <w:rsid w:val="0044411E"/>
    <w:rsid w:val="0044424C"/>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C45"/>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7B5"/>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2C1"/>
    <w:rsid w:val="004635A3"/>
    <w:rsid w:val="00463623"/>
    <w:rsid w:val="00463839"/>
    <w:rsid w:val="00463861"/>
    <w:rsid w:val="0046398A"/>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7F5"/>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ED1"/>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50C"/>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57"/>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A79"/>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A8"/>
    <w:rsid w:val="004A59FF"/>
    <w:rsid w:val="004A6154"/>
    <w:rsid w:val="004A6245"/>
    <w:rsid w:val="004A635B"/>
    <w:rsid w:val="004A6470"/>
    <w:rsid w:val="004A657E"/>
    <w:rsid w:val="004A6604"/>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1EC1"/>
    <w:rsid w:val="004B205E"/>
    <w:rsid w:val="004B210A"/>
    <w:rsid w:val="004B255F"/>
    <w:rsid w:val="004B2613"/>
    <w:rsid w:val="004B26BC"/>
    <w:rsid w:val="004B290C"/>
    <w:rsid w:val="004B2AA1"/>
    <w:rsid w:val="004B2B20"/>
    <w:rsid w:val="004B2DBC"/>
    <w:rsid w:val="004B2E1D"/>
    <w:rsid w:val="004B2F2D"/>
    <w:rsid w:val="004B2FAB"/>
    <w:rsid w:val="004B2FFC"/>
    <w:rsid w:val="004B310C"/>
    <w:rsid w:val="004B323E"/>
    <w:rsid w:val="004B34A1"/>
    <w:rsid w:val="004B3654"/>
    <w:rsid w:val="004B37CB"/>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A3"/>
    <w:rsid w:val="004B50B4"/>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F9"/>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A0A"/>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AD7"/>
    <w:rsid w:val="004D1D79"/>
    <w:rsid w:val="004D2036"/>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DC6"/>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3C"/>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D74"/>
    <w:rsid w:val="004E7EC3"/>
    <w:rsid w:val="004F0082"/>
    <w:rsid w:val="004F00C4"/>
    <w:rsid w:val="004F0197"/>
    <w:rsid w:val="004F06EC"/>
    <w:rsid w:val="004F07D9"/>
    <w:rsid w:val="004F0800"/>
    <w:rsid w:val="004F0886"/>
    <w:rsid w:val="004F0E1E"/>
    <w:rsid w:val="004F0EC8"/>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3DD"/>
    <w:rsid w:val="004F5423"/>
    <w:rsid w:val="004F5605"/>
    <w:rsid w:val="004F5663"/>
    <w:rsid w:val="004F5763"/>
    <w:rsid w:val="004F59F6"/>
    <w:rsid w:val="004F5E56"/>
    <w:rsid w:val="004F5FD5"/>
    <w:rsid w:val="004F6018"/>
    <w:rsid w:val="004F65D0"/>
    <w:rsid w:val="004F66D7"/>
    <w:rsid w:val="004F67A2"/>
    <w:rsid w:val="004F6895"/>
    <w:rsid w:val="004F6BEB"/>
    <w:rsid w:val="004F6C44"/>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DF4"/>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9EB"/>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91"/>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1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FF5"/>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95D"/>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98"/>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1B"/>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25"/>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AAB"/>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88B"/>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232"/>
    <w:rsid w:val="00557345"/>
    <w:rsid w:val="0055737F"/>
    <w:rsid w:val="005574D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C4"/>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6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090"/>
    <w:rsid w:val="005852ED"/>
    <w:rsid w:val="0058537A"/>
    <w:rsid w:val="0058543A"/>
    <w:rsid w:val="00585524"/>
    <w:rsid w:val="00585C62"/>
    <w:rsid w:val="00585EA2"/>
    <w:rsid w:val="0058607D"/>
    <w:rsid w:val="00586233"/>
    <w:rsid w:val="005864D4"/>
    <w:rsid w:val="005865F9"/>
    <w:rsid w:val="0058670F"/>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79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3C7"/>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03"/>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D6"/>
    <w:rsid w:val="005B29E4"/>
    <w:rsid w:val="005B2A27"/>
    <w:rsid w:val="005B2ACA"/>
    <w:rsid w:val="005B2C17"/>
    <w:rsid w:val="005B2E37"/>
    <w:rsid w:val="005B2E86"/>
    <w:rsid w:val="005B2EB7"/>
    <w:rsid w:val="005B30A5"/>
    <w:rsid w:val="005B32AB"/>
    <w:rsid w:val="005B32AD"/>
    <w:rsid w:val="005B32FE"/>
    <w:rsid w:val="005B3534"/>
    <w:rsid w:val="005B372D"/>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89"/>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424"/>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AB4"/>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82"/>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7F8"/>
    <w:rsid w:val="005F0947"/>
    <w:rsid w:val="005F0A19"/>
    <w:rsid w:val="005F0A45"/>
    <w:rsid w:val="005F0D61"/>
    <w:rsid w:val="005F0EFD"/>
    <w:rsid w:val="005F101E"/>
    <w:rsid w:val="005F10CE"/>
    <w:rsid w:val="005F111F"/>
    <w:rsid w:val="005F11BE"/>
    <w:rsid w:val="005F1713"/>
    <w:rsid w:val="005F17FC"/>
    <w:rsid w:val="005F19D3"/>
    <w:rsid w:val="005F1A01"/>
    <w:rsid w:val="005F1B1F"/>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6E8"/>
    <w:rsid w:val="005F3AD3"/>
    <w:rsid w:val="005F3B56"/>
    <w:rsid w:val="005F3C45"/>
    <w:rsid w:val="005F3C77"/>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211"/>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244"/>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759"/>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6D94"/>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780"/>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CF6"/>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40"/>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5C"/>
    <w:rsid w:val="00624198"/>
    <w:rsid w:val="0062428E"/>
    <w:rsid w:val="00624429"/>
    <w:rsid w:val="0062444E"/>
    <w:rsid w:val="0062454C"/>
    <w:rsid w:val="0062469C"/>
    <w:rsid w:val="0062480C"/>
    <w:rsid w:val="006248ED"/>
    <w:rsid w:val="00624C13"/>
    <w:rsid w:val="00624E0D"/>
    <w:rsid w:val="00624E8D"/>
    <w:rsid w:val="006251DD"/>
    <w:rsid w:val="006253C7"/>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8C"/>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247"/>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CC"/>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8E3"/>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DEF"/>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1"/>
    <w:rsid w:val="0066777C"/>
    <w:rsid w:val="00667855"/>
    <w:rsid w:val="00667931"/>
    <w:rsid w:val="0066795F"/>
    <w:rsid w:val="00667AC5"/>
    <w:rsid w:val="00667E66"/>
    <w:rsid w:val="00667F08"/>
    <w:rsid w:val="00667F5A"/>
    <w:rsid w:val="00670105"/>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9AA"/>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64"/>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D21"/>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4D4"/>
    <w:rsid w:val="006A46F8"/>
    <w:rsid w:val="006A47F7"/>
    <w:rsid w:val="006A49E6"/>
    <w:rsid w:val="006A4A21"/>
    <w:rsid w:val="006A4E16"/>
    <w:rsid w:val="006A4F6E"/>
    <w:rsid w:val="006A50FD"/>
    <w:rsid w:val="006A5321"/>
    <w:rsid w:val="006A5405"/>
    <w:rsid w:val="006A54B0"/>
    <w:rsid w:val="006A5566"/>
    <w:rsid w:val="006A55A2"/>
    <w:rsid w:val="006A55E9"/>
    <w:rsid w:val="006A5669"/>
    <w:rsid w:val="006A574E"/>
    <w:rsid w:val="006A584D"/>
    <w:rsid w:val="006A5883"/>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7E2"/>
    <w:rsid w:val="006B2AAD"/>
    <w:rsid w:val="006B2E90"/>
    <w:rsid w:val="006B2EE2"/>
    <w:rsid w:val="006B30DC"/>
    <w:rsid w:val="006B3128"/>
    <w:rsid w:val="006B32C5"/>
    <w:rsid w:val="006B348E"/>
    <w:rsid w:val="006B3550"/>
    <w:rsid w:val="006B359D"/>
    <w:rsid w:val="006B3732"/>
    <w:rsid w:val="006B3792"/>
    <w:rsid w:val="006B3A76"/>
    <w:rsid w:val="006B3B52"/>
    <w:rsid w:val="006B3F77"/>
    <w:rsid w:val="006B42C5"/>
    <w:rsid w:val="006B43A5"/>
    <w:rsid w:val="006B483B"/>
    <w:rsid w:val="006B4859"/>
    <w:rsid w:val="006B485C"/>
    <w:rsid w:val="006B48E3"/>
    <w:rsid w:val="006B4B2A"/>
    <w:rsid w:val="006B4B5B"/>
    <w:rsid w:val="006B4BD1"/>
    <w:rsid w:val="006B4C40"/>
    <w:rsid w:val="006B4F2B"/>
    <w:rsid w:val="006B509C"/>
    <w:rsid w:val="006B516D"/>
    <w:rsid w:val="006B5198"/>
    <w:rsid w:val="006B520B"/>
    <w:rsid w:val="006B5424"/>
    <w:rsid w:val="006B5470"/>
    <w:rsid w:val="006B5474"/>
    <w:rsid w:val="006B54C1"/>
    <w:rsid w:val="006B57CD"/>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7B"/>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477"/>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44"/>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4B0"/>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03"/>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E4D"/>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03"/>
    <w:rsid w:val="0070623C"/>
    <w:rsid w:val="00706776"/>
    <w:rsid w:val="00706A3C"/>
    <w:rsid w:val="00706B79"/>
    <w:rsid w:val="00706C1D"/>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3E3A"/>
    <w:rsid w:val="00714028"/>
    <w:rsid w:val="0071451F"/>
    <w:rsid w:val="007145E0"/>
    <w:rsid w:val="00714B40"/>
    <w:rsid w:val="00714E7A"/>
    <w:rsid w:val="00714EAB"/>
    <w:rsid w:val="00715437"/>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13"/>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AC"/>
    <w:rsid w:val="007213FD"/>
    <w:rsid w:val="00721453"/>
    <w:rsid w:val="0072145F"/>
    <w:rsid w:val="007216F2"/>
    <w:rsid w:val="007217D2"/>
    <w:rsid w:val="00721A5C"/>
    <w:rsid w:val="00721AA4"/>
    <w:rsid w:val="00721B78"/>
    <w:rsid w:val="00721B7B"/>
    <w:rsid w:val="00721D45"/>
    <w:rsid w:val="00721E0E"/>
    <w:rsid w:val="00721FDE"/>
    <w:rsid w:val="0072205F"/>
    <w:rsid w:val="007222A8"/>
    <w:rsid w:val="007223B0"/>
    <w:rsid w:val="007227BE"/>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5FD8"/>
    <w:rsid w:val="0072602D"/>
    <w:rsid w:val="0072603C"/>
    <w:rsid w:val="00726099"/>
    <w:rsid w:val="007261F1"/>
    <w:rsid w:val="007262B4"/>
    <w:rsid w:val="00726491"/>
    <w:rsid w:val="00726745"/>
    <w:rsid w:val="007267D6"/>
    <w:rsid w:val="00726865"/>
    <w:rsid w:val="00726A16"/>
    <w:rsid w:val="00726A45"/>
    <w:rsid w:val="00726A81"/>
    <w:rsid w:val="00726C5C"/>
    <w:rsid w:val="00726C68"/>
    <w:rsid w:val="00726CEA"/>
    <w:rsid w:val="00726DB3"/>
    <w:rsid w:val="00726DCD"/>
    <w:rsid w:val="00726DDB"/>
    <w:rsid w:val="00726ED1"/>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735"/>
    <w:rsid w:val="007368A2"/>
    <w:rsid w:val="0073693F"/>
    <w:rsid w:val="00736B69"/>
    <w:rsid w:val="00736D35"/>
    <w:rsid w:val="00736E13"/>
    <w:rsid w:val="00736E17"/>
    <w:rsid w:val="0073704D"/>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84"/>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019"/>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DCE"/>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95B"/>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D3C"/>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9ED"/>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6B2"/>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1A"/>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00"/>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17"/>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2D2"/>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23"/>
    <w:rsid w:val="007B7AB6"/>
    <w:rsid w:val="007B7ADC"/>
    <w:rsid w:val="007B7C98"/>
    <w:rsid w:val="007B7CFD"/>
    <w:rsid w:val="007B7D1B"/>
    <w:rsid w:val="007B7DAD"/>
    <w:rsid w:val="007C00D6"/>
    <w:rsid w:val="007C01A2"/>
    <w:rsid w:val="007C02C4"/>
    <w:rsid w:val="007C02F9"/>
    <w:rsid w:val="007C038B"/>
    <w:rsid w:val="007C0847"/>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019"/>
    <w:rsid w:val="007C7324"/>
    <w:rsid w:val="007C75D0"/>
    <w:rsid w:val="007C76A9"/>
    <w:rsid w:val="007C76C8"/>
    <w:rsid w:val="007C784E"/>
    <w:rsid w:val="007C79F1"/>
    <w:rsid w:val="007C7A71"/>
    <w:rsid w:val="007C7CF8"/>
    <w:rsid w:val="007C7D19"/>
    <w:rsid w:val="007C7EF9"/>
    <w:rsid w:val="007D05B7"/>
    <w:rsid w:val="007D089A"/>
    <w:rsid w:val="007D09CC"/>
    <w:rsid w:val="007D0A64"/>
    <w:rsid w:val="007D0AA3"/>
    <w:rsid w:val="007D0B94"/>
    <w:rsid w:val="007D0CBD"/>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E47"/>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B8"/>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2BA7"/>
    <w:rsid w:val="007F30EA"/>
    <w:rsid w:val="007F310E"/>
    <w:rsid w:val="007F35D0"/>
    <w:rsid w:val="007F3822"/>
    <w:rsid w:val="007F3859"/>
    <w:rsid w:val="007F3A73"/>
    <w:rsid w:val="007F3CC1"/>
    <w:rsid w:val="007F401B"/>
    <w:rsid w:val="007F4751"/>
    <w:rsid w:val="007F4988"/>
    <w:rsid w:val="007F4B2B"/>
    <w:rsid w:val="007F4B39"/>
    <w:rsid w:val="007F4BF4"/>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775"/>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28D"/>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ED"/>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70"/>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2B9"/>
    <w:rsid w:val="00820346"/>
    <w:rsid w:val="0082044F"/>
    <w:rsid w:val="008204C7"/>
    <w:rsid w:val="0082057B"/>
    <w:rsid w:val="008205CE"/>
    <w:rsid w:val="008206F3"/>
    <w:rsid w:val="00820720"/>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2E7"/>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77"/>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D5"/>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7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1B"/>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EAA"/>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46"/>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170"/>
    <w:rsid w:val="00874322"/>
    <w:rsid w:val="00874471"/>
    <w:rsid w:val="0087449A"/>
    <w:rsid w:val="0087457A"/>
    <w:rsid w:val="008745E6"/>
    <w:rsid w:val="008748FA"/>
    <w:rsid w:val="00874A93"/>
    <w:rsid w:val="00874B8C"/>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C3A"/>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3"/>
    <w:rsid w:val="0088498B"/>
    <w:rsid w:val="00884B21"/>
    <w:rsid w:val="00884B8D"/>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41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24"/>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598"/>
    <w:rsid w:val="008A66EF"/>
    <w:rsid w:val="008A67F8"/>
    <w:rsid w:val="008A688D"/>
    <w:rsid w:val="008A6897"/>
    <w:rsid w:val="008A69CA"/>
    <w:rsid w:val="008A6B57"/>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2B"/>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0E6"/>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857"/>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AA"/>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A9"/>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1A0"/>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224"/>
    <w:rsid w:val="008F2432"/>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EED"/>
    <w:rsid w:val="008F40B8"/>
    <w:rsid w:val="008F42A5"/>
    <w:rsid w:val="008F45CA"/>
    <w:rsid w:val="008F466E"/>
    <w:rsid w:val="008F4852"/>
    <w:rsid w:val="008F4A45"/>
    <w:rsid w:val="008F4BB1"/>
    <w:rsid w:val="008F4CA7"/>
    <w:rsid w:val="008F5139"/>
    <w:rsid w:val="008F5144"/>
    <w:rsid w:val="008F526F"/>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3C"/>
    <w:rsid w:val="009149D5"/>
    <w:rsid w:val="00914A00"/>
    <w:rsid w:val="00914D13"/>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56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E3"/>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120"/>
    <w:rsid w:val="0093032F"/>
    <w:rsid w:val="009304B7"/>
    <w:rsid w:val="00930664"/>
    <w:rsid w:val="009306F3"/>
    <w:rsid w:val="009308A2"/>
    <w:rsid w:val="0093092F"/>
    <w:rsid w:val="00930A0A"/>
    <w:rsid w:val="00930A17"/>
    <w:rsid w:val="00930AA8"/>
    <w:rsid w:val="00930B2C"/>
    <w:rsid w:val="00930BD0"/>
    <w:rsid w:val="00930BD1"/>
    <w:rsid w:val="00930C09"/>
    <w:rsid w:val="00930C5D"/>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4C7"/>
    <w:rsid w:val="0093260C"/>
    <w:rsid w:val="00932A18"/>
    <w:rsid w:val="00932B7B"/>
    <w:rsid w:val="00932C17"/>
    <w:rsid w:val="0093308B"/>
    <w:rsid w:val="00933242"/>
    <w:rsid w:val="00933470"/>
    <w:rsid w:val="00933639"/>
    <w:rsid w:val="009338C0"/>
    <w:rsid w:val="009339E4"/>
    <w:rsid w:val="00933A09"/>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8E6"/>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875"/>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4EC"/>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3F8"/>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2DF"/>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BAB"/>
    <w:rsid w:val="00952C84"/>
    <w:rsid w:val="00952DEF"/>
    <w:rsid w:val="00952F49"/>
    <w:rsid w:val="00952FE1"/>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98F"/>
    <w:rsid w:val="00954BC0"/>
    <w:rsid w:val="00954BE0"/>
    <w:rsid w:val="00954D4B"/>
    <w:rsid w:val="00954DB5"/>
    <w:rsid w:val="00954E19"/>
    <w:rsid w:val="00955060"/>
    <w:rsid w:val="0095508B"/>
    <w:rsid w:val="00955133"/>
    <w:rsid w:val="00955431"/>
    <w:rsid w:val="009554B5"/>
    <w:rsid w:val="00955544"/>
    <w:rsid w:val="009558A5"/>
    <w:rsid w:val="009558BB"/>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054"/>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5F85"/>
    <w:rsid w:val="00966112"/>
    <w:rsid w:val="0096612F"/>
    <w:rsid w:val="00966250"/>
    <w:rsid w:val="009663BC"/>
    <w:rsid w:val="0096689D"/>
    <w:rsid w:val="0096697D"/>
    <w:rsid w:val="00966A59"/>
    <w:rsid w:val="00966A7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8CF"/>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2E2"/>
    <w:rsid w:val="00976321"/>
    <w:rsid w:val="0097647A"/>
    <w:rsid w:val="009764AB"/>
    <w:rsid w:val="00976500"/>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26"/>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BC9"/>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4E0"/>
    <w:rsid w:val="009A159B"/>
    <w:rsid w:val="009A1BDC"/>
    <w:rsid w:val="009A1C30"/>
    <w:rsid w:val="009A1CD2"/>
    <w:rsid w:val="009A1D4B"/>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41"/>
    <w:rsid w:val="009A4BA5"/>
    <w:rsid w:val="009A4C72"/>
    <w:rsid w:val="009A4D28"/>
    <w:rsid w:val="009A4E1D"/>
    <w:rsid w:val="009A4E28"/>
    <w:rsid w:val="009A5284"/>
    <w:rsid w:val="009A549B"/>
    <w:rsid w:val="009A56D4"/>
    <w:rsid w:val="009A5710"/>
    <w:rsid w:val="009A59F2"/>
    <w:rsid w:val="009A5CC9"/>
    <w:rsid w:val="009A5D31"/>
    <w:rsid w:val="009A5D42"/>
    <w:rsid w:val="009A5E3F"/>
    <w:rsid w:val="009A5ED4"/>
    <w:rsid w:val="009A5F65"/>
    <w:rsid w:val="009A608A"/>
    <w:rsid w:val="009A63B1"/>
    <w:rsid w:val="009A648B"/>
    <w:rsid w:val="009A6513"/>
    <w:rsid w:val="009A6543"/>
    <w:rsid w:val="009A6550"/>
    <w:rsid w:val="009A6825"/>
    <w:rsid w:val="009A6C76"/>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2B"/>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02"/>
    <w:rsid w:val="009C1E49"/>
    <w:rsid w:val="009C22EB"/>
    <w:rsid w:val="009C23B7"/>
    <w:rsid w:val="009C241E"/>
    <w:rsid w:val="009C252E"/>
    <w:rsid w:val="009C294C"/>
    <w:rsid w:val="009C2991"/>
    <w:rsid w:val="009C29DF"/>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553"/>
    <w:rsid w:val="009C4696"/>
    <w:rsid w:val="009C4710"/>
    <w:rsid w:val="009C4828"/>
    <w:rsid w:val="009C4883"/>
    <w:rsid w:val="009C48D8"/>
    <w:rsid w:val="009C49A2"/>
    <w:rsid w:val="009C4A87"/>
    <w:rsid w:val="009C4B38"/>
    <w:rsid w:val="009C4EA7"/>
    <w:rsid w:val="009C517A"/>
    <w:rsid w:val="009C5261"/>
    <w:rsid w:val="009C52CD"/>
    <w:rsid w:val="009C565A"/>
    <w:rsid w:val="009C5661"/>
    <w:rsid w:val="009C5743"/>
    <w:rsid w:val="009C58C7"/>
    <w:rsid w:val="009C59A5"/>
    <w:rsid w:val="009C5A3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89D"/>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2C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65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9"/>
    <w:rsid w:val="009F58FB"/>
    <w:rsid w:val="009F5902"/>
    <w:rsid w:val="009F5AC1"/>
    <w:rsid w:val="009F5B76"/>
    <w:rsid w:val="009F5C4C"/>
    <w:rsid w:val="009F5DAD"/>
    <w:rsid w:val="009F5E65"/>
    <w:rsid w:val="009F5F1F"/>
    <w:rsid w:val="009F608D"/>
    <w:rsid w:val="009F61C7"/>
    <w:rsid w:val="009F64BD"/>
    <w:rsid w:val="009F66A1"/>
    <w:rsid w:val="009F6A1E"/>
    <w:rsid w:val="009F6B2D"/>
    <w:rsid w:val="009F6B75"/>
    <w:rsid w:val="009F6BF6"/>
    <w:rsid w:val="009F6D7C"/>
    <w:rsid w:val="009F6E75"/>
    <w:rsid w:val="009F6F65"/>
    <w:rsid w:val="009F71BF"/>
    <w:rsid w:val="009F7438"/>
    <w:rsid w:val="009F744C"/>
    <w:rsid w:val="009F75BE"/>
    <w:rsid w:val="009F7767"/>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84"/>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0B8"/>
    <w:rsid w:val="00A06346"/>
    <w:rsid w:val="00A06423"/>
    <w:rsid w:val="00A0655D"/>
    <w:rsid w:val="00A0666D"/>
    <w:rsid w:val="00A066DC"/>
    <w:rsid w:val="00A06910"/>
    <w:rsid w:val="00A06BFB"/>
    <w:rsid w:val="00A06CA5"/>
    <w:rsid w:val="00A06FA6"/>
    <w:rsid w:val="00A06FD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7BB"/>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7"/>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B2"/>
    <w:rsid w:val="00A332CA"/>
    <w:rsid w:val="00A337E9"/>
    <w:rsid w:val="00A339F8"/>
    <w:rsid w:val="00A33BE9"/>
    <w:rsid w:val="00A33C03"/>
    <w:rsid w:val="00A33C95"/>
    <w:rsid w:val="00A33FAD"/>
    <w:rsid w:val="00A341AC"/>
    <w:rsid w:val="00A3435B"/>
    <w:rsid w:val="00A343A1"/>
    <w:rsid w:val="00A345B1"/>
    <w:rsid w:val="00A34847"/>
    <w:rsid w:val="00A348E0"/>
    <w:rsid w:val="00A34948"/>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7CD"/>
    <w:rsid w:val="00A43855"/>
    <w:rsid w:val="00A43A7F"/>
    <w:rsid w:val="00A43B88"/>
    <w:rsid w:val="00A43D23"/>
    <w:rsid w:val="00A43FFE"/>
    <w:rsid w:val="00A4411B"/>
    <w:rsid w:val="00A44431"/>
    <w:rsid w:val="00A44723"/>
    <w:rsid w:val="00A44A41"/>
    <w:rsid w:val="00A44DCA"/>
    <w:rsid w:val="00A44E12"/>
    <w:rsid w:val="00A44E87"/>
    <w:rsid w:val="00A44F06"/>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C41"/>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2C1"/>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9E9"/>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E5F"/>
    <w:rsid w:val="00A63F56"/>
    <w:rsid w:val="00A63F8D"/>
    <w:rsid w:val="00A64219"/>
    <w:rsid w:val="00A644EC"/>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2D"/>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7D5"/>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3F4"/>
    <w:rsid w:val="00A74433"/>
    <w:rsid w:val="00A745F5"/>
    <w:rsid w:val="00A7479A"/>
    <w:rsid w:val="00A74871"/>
    <w:rsid w:val="00A74A5A"/>
    <w:rsid w:val="00A74C68"/>
    <w:rsid w:val="00A74DCF"/>
    <w:rsid w:val="00A74DFE"/>
    <w:rsid w:val="00A74F93"/>
    <w:rsid w:val="00A74FA8"/>
    <w:rsid w:val="00A75020"/>
    <w:rsid w:val="00A7509E"/>
    <w:rsid w:val="00A753C3"/>
    <w:rsid w:val="00A75562"/>
    <w:rsid w:val="00A75843"/>
    <w:rsid w:val="00A75889"/>
    <w:rsid w:val="00A75B44"/>
    <w:rsid w:val="00A75C8A"/>
    <w:rsid w:val="00A75CD5"/>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A1"/>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D7A"/>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48"/>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EBC"/>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B2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87B"/>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65"/>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D9B"/>
    <w:rsid w:val="00AA5E26"/>
    <w:rsid w:val="00AA633B"/>
    <w:rsid w:val="00AA644F"/>
    <w:rsid w:val="00AA64DB"/>
    <w:rsid w:val="00AA661B"/>
    <w:rsid w:val="00AA6625"/>
    <w:rsid w:val="00AA69A1"/>
    <w:rsid w:val="00AA6A32"/>
    <w:rsid w:val="00AA6C19"/>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0B2"/>
    <w:rsid w:val="00AB311A"/>
    <w:rsid w:val="00AB3344"/>
    <w:rsid w:val="00AB3465"/>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9B3"/>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B65"/>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99"/>
    <w:rsid w:val="00AC1DE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48"/>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A7"/>
    <w:rsid w:val="00AE4DCA"/>
    <w:rsid w:val="00AE4E6A"/>
    <w:rsid w:val="00AE4F77"/>
    <w:rsid w:val="00AE5184"/>
    <w:rsid w:val="00AE51D7"/>
    <w:rsid w:val="00AE558B"/>
    <w:rsid w:val="00AE55BE"/>
    <w:rsid w:val="00AE565F"/>
    <w:rsid w:val="00AE5892"/>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9D"/>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923"/>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471"/>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DA2"/>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0F"/>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2EC"/>
    <w:rsid w:val="00B11483"/>
    <w:rsid w:val="00B114A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EBF"/>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45"/>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AD8"/>
    <w:rsid w:val="00B15D25"/>
    <w:rsid w:val="00B15FA4"/>
    <w:rsid w:val="00B161DC"/>
    <w:rsid w:val="00B1625E"/>
    <w:rsid w:val="00B163C8"/>
    <w:rsid w:val="00B163DC"/>
    <w:rsid w:val="00B16528"/>
    <w:rsid w:val="00B16531"/>
    <w:rsid w:val="00B1658B"/>
    <w:rsid w:val="00B169AC"/>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2DD"/>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24"/>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620"/>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648"/>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6F"/>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3A"/>
    <w:rsid w:val="00B63FCE"/>
    <w:rsid w:val="00B642C4"/>
    <w:rsid w:val="00B64511"/>
    <w:rsid w:val="00B6453A"/>
    <w:rsid w:val="00B6478E"/>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9C5"/>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27"/>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49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516"/>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2CE"/>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98"/>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928"/>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90"/>
    <w:rsid w:val="00BC660F"/>
    <w:rsid w:val="00BC66D9"/>
    <w:rsid w:val="00BC6A9A"/>
    <w:rsid w:val="00BC6B70"/>
    <w:rsid w:val="00BC6C92"/>
    <w:rsid w:val="00BC6CC2"/>
    <w:rsid w:val="00BC6D93"/>
    <w:rsid w:val="00BC6FE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13B"/>
    <w:rsid w:val="00BE5210"/>
    <w:rsid w:val="00BE531F"/>
    <w:rsid w:val="00BE540C"/>
    <w:rsid w:val="00BE5639"/>
    <w:rsid w:val="00BE567A"/>
    <w:rsid w:val="00BE56F0"/>
    <w:rsid w:val="00BE5820"/>
    <w:rsid w:val="00BE5B14"/>
    <w:rsid w:val="00BE5BBB"/>
    <w:rsid w:val="00BE5BCB"/>
    <w:rsid w:val="00BE5C8F"/>
    <w:rsid w:val="00BE5DCC"/>
    <w:rsid w:val="00BE5EA0"/>
    <w:rsid w:val="00BE616E"/>
    <w:rsid w:val="00BE61A9"/>
    <w:rsid w:val="00BE65F9"/>
    <w:rsid w:val="00BE6680"/>
    <w:rsid w:val="00BE66F3"/>
    <w:rsid w:val="00BE686B"/>
    <w:rsid w:val="00BE68E4"/>
    <w:rsid w:val="00BE68EF"/>
    <w:rsid w:val="00BE6A3F"/>
    <w:rsid w:val="00BE6B60"/>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DE7"/>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3AE"/>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5A5"/>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B0B"/>
    <w:rsid w:val="00C12CEF"/>
    <w:rsid w:val="00C12DED"/>
    <w:rsid w:val="00C12F27"/>
    <w:rsid w:val="00C12FC3"/>
    <w:rsid w:val="00C135B8"/>
    <w:rsid w:val="00C13867"/>
    <w:rsid w:val="00C13A04"/>
    <w:rsid w:val="00C13A56"/>
    <w:rsid w:val="00C13CB1"/>
    <w:rsid w:val="00C13D27"/>
    <w:rsid w:val="00C13DFC"/>
    <w:rsid w:val="00C13E71"/>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3A5"/>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36"/>
    <w:rsid w:val="00C16AF2"/>
    <w:rsid w:val="00C17059"/>
    <w:rsid w:val="00C1723A"/>
    <w:rsid w:val="00C172C0"/>
    <w:rsid w:val="00C173AC"/>
    <w:rsid w:val="00C17614"/>
    <w:rsid w:val="00C179E1"/>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40C"/>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36"/>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8D"/>
    <w:rsid w:val="00C272E4"/>
    <w:rsid w:val="00C2732F"/>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5D"/>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0"/>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7B2"/>
    <w:rsid w:val="00C43934"/>
    <w:rsid w:val="00C43BA2"/>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31"/>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1F30"/>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F27"/>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8F0"/>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7C9"/>
    <w:rsid w:val="00C679D2"/>
    <w:rsid w:val="00C67BBF"/>
    <w:rsid w:val="00C67CA2"/>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D7"/>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6C1"/>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1E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B9F"/>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BC0"/>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1EC2"/>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25"/>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D18"/>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CC"/>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63"/>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E9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11"/>
    <w:rsid w:val="00D03ED1"/>
    <w:rsid w:val="00D03FB5"/>
    <w:rsid w:val="00D040D6"/>
    <w:rsid w:val="00D0433C"/>
    <w:rsid w:val="00D04427"/>
    <w:rsid w:val="00D0457F"/>
    <w:rsid w:val="00D047C5"/>
    <w:rsid w:val="00D04800"/>
    <w:rsid w:val="00D04942"/>
    <w:rsid w:val="00D04AB2"/>
    <w:rsid w:val="00D04B73"/>
    <w:rsid w:val="00D04C38"/>
    <w:rsid w:val="00D04CA5"/>
    <w:rsid w:val="00D04E80"/>
    <w:rsid w:val="00D0500E"/>
    <w:rsid w:val="00D05109"/>
    <w:rsid w:val="00D05409"/>
    <w:rsid w:val="00D05456"/>
    <w:rsid w:val="00D056C2"/>
    <w:rsid w:val="00D057DD"/>
    <w:rsid w:val="00D05800"/>
    <w:rsid w:val="00D058AB"/>
    <w:rsid w:val="00D0590B"/>
    <w:rsid w:val="00D05C63"/>
    <w:rsid w:val="00D05CE8"/>
    <w:rsid w:val="00D05F4D"/>
    <w:rsid w:val="00D05F90"/>
    <w:rsid w:val="00D05F9F"/>
    <w:rsid w:val="00D0621B"/>
    <w:rsid w:val="00D06477"/>
    <w:rsid w:val="00D0668A"/>
    <w:rsid w:val="00D06714"/>
    <w:rsid w:val="00D069A0"/>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2A"/>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B73"/>
    <w:rsid w:val="00D20D0D"/>
    <w:rsid w:val="00D212EE"/>
    <w:rsid w:val="00D21344"/>
    <w:rsid w:val="00D21451"/>
    <w:rsid w:val="00D215D4"/>
    <w:rsid w:val="00D216C6"/>
    <w:rsid w:val="00D2179F"/>
    <w:rsid w:val="00D2183B"/>
    <w:rsid w:val="00D218B7"/>
    <w:rsid w:val="00D21A48"/>
    <w:rsid w:val="00D21BBD"/>
    <w:rsid w:val="00D21CE9"/>
    <w:rsid w:val="00D21D7E"/>
    <w:rsid w:val="00D22171"/>
    <w:rsid w:val="00D22216"/>
    <w:rsid w:val="00D22259"/>
    <w:rsid w:val="00D22274"/>
    <w:rsid w:val="00D22291"/>
    <w:rsid w:val="00D2234E"/>
    <w:rsid w:val="00D22485"/>
    <w:rsid w:val="00D22634"/>
    <w:rsid w:val="00D22830"/>
    <w:rsid w:val="00D2292D"/>
    <w:rsid w:val="00D2295A"/>
    <w:rsid w:val="00D22C13"/>
    <w:rsid w:val="00D22F05"/>
    <w:rsid w:val="00D23003"/>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2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1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3B"/>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0E"/>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1F"/>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256"/>
    <w:rsid w:val="00D623AF"/>
    <w:rsid w:val="00D62406"/>
    <w:rsid w:val="00D62637"/>
    <w:rsid w:val="00D62643"/>
    <w:rsid w:val="00D628C7"/>
    <w:rsid w:val="00D62925"/>
    <w:rsid w:val="00D62963"/>
    <w:rsid w:val="00D62C02"/>
    <w:rsid w:val="00D62D43"/>
    <w:rsid w:val="00D62D88"/>
    <w:rsid w:val="00D62DDA"/>
    <w:rsid w:val="00D62F5B"/>
    <w:rsid w:val="00D62FFC"/>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AFF"/>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50E"/>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067"/>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28"/>
    <w:rsid w:val="00DA5056"/>
    <w:rsid w:val="00DA50C2"/>
    <w:rsid w:val="00DA50C9"/>
    <w:rsid w:val="00DA5200"/>
    <w:rsid w:val="00DA5215"/>
    <w:rsid w:val="00DA52AD"/>
    <w:rsid w:val="00DA550C"/>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34F"/>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EB"/>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6C2"/>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4B2"/>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3E1"/>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DE5"/>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3BA"/>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1B"/>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33"/>
    <w:rsid w:val="00E02295"/>
    <w:rsid w:val="00E0235E"/>
    <w:rsid w:val="00E02441"/>
    <w:rsid w:val="00E02533"/>
    <w:rsid w:val="00E02662"/>
    <w:rsid w:val="00E02790"/>
    <w:rsid w:val="00E0279B"/>
    <w:rsid w:val="00E029C3"/>
    <w:rsid w:val="00E02AB0"/>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3D63"/>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656"/>
    <w:rsid w:val="00E057E0"/>
    <w:rsid w:val="00E05918"/>
    <w:rsid w:val="00E0592C"/>
    <w:rsid w:val="00E05EFF"/>
    <w:rsid w:val="00E0613D"/>
    <w:rsid w:val="00E061C7"/>
    <w:rsid w:val="00E062C7"/>
    <w:rsid w:val="00E06948"/>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46"/>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B6A"/>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1"/>
    <w:rsid w:val="00E26B4D"/>
    <w:rsid w:val="00E26CA7"/>
    <w:rsid w:val="00E26E44"/>
    <w:rsid w:val="00E26EB2"/>
    <w:rsid w:val="00E26FDE"/>
    <w:rsid w:val="00E2711C"/>
    <w:rsid w:val="00E271CC"/>
    <w:rsid w:val="00E27318"/>
    <w:rsid w:val="00E27344"/>
    <w:rsid w:val="00E27573"/>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5F27"/>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C6F"/>
    <w:rsid w:val="00E42DDA"/>
    <w:rsid w:val="00E42EF8"/>
    <w:rsid w:val="00E43036"/>
    <w:rsid w:val="00E4326E"/>
    <w:rsid w:val="00E4326F"/>
    <w:rsid w:val="00E432BB"/>
    <w:rsid w:val="00E4345D"/>
    <w:rsid w:val="00E4359C"/>
    <w:rsid w:val="00E4362C"/>
    <w:rsid w:val="00E43739"/>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B34"/>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9D8"/>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0AC"/>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63"/>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07D"/>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290E"/>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AF5"/>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5E05"/>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21"/>
    <w:rsid w:val="00E81CD6"/>
    <w:rsid w:val="00E81F42"/>
    <w:rsid w:val="00E825C7"/>
    <w:rsid w:val="00E8263F"/>
    <w:rsid w:val="00E827AE"/>
    <w:rsid w:val="00E82AA7"/>
    <w:rsid w:val="00E82CFB"/>
    <w:rsid w:val="00E82D44"/>
    <w:rsid w:val="00E82E39"/>
    <w:rsid w:val="00E82FB8"/>
    <w:rsid w:val="00E8302E"/>
    <w:rsid w:val="00E83127"/>
    <w:rsid w:val="00E8317B"/>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319"/>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A5"/>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C55"/>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AE5"/>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73"/>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B84"/>
    <w:rsid w:val="00ED6C82"/>
    <w:rsid w:val="00ED7148"/>
    <w:rsid w:val="00ED71D3"/>
    <w:rsid w:val="00ED74C2"/>
    <w:rsid w:val="00ED751E"/>
    <w:rsid w:val="00ED76CF"/>
    <w:rsid w:val="00ED77E8"/>
    <w:rsid w:val="00ED7A35"/>
    <w:rsid w:val="00ED7B5F"/>
    <w:rsid w:val="00ED7DDD"/>
    <w:rsid w:val="00EE025C"/>
    <w:rsid w:val="00EE03DB"/>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E5"/>
    <w:rsid w:val="00EE63C9"/>
    <w:rsid w:val="00EE6517"/>
    <w:rsid w:val="00EE6589"/>
    <w:rsid w:val="00EE65F1"/>
    <w:rsid w:val="00EE66DB"/>
    <w:rsid w:val="00EE66F8"/>
    <w:rsid w:val="00EE6809"/>
    <w:rsid w:val="00EE6828"/>
    <w:rsid w:val="00EE6995"/>
    <w:rsid w:val="00EE6B51"/>
    <w:rsid w:val="00EE6BE9"/>
    <w:rsid w:val="00EE6C7C"/>
    <w:rsid w:val="00EE6D0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E16"/>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295"/>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1F8"/>
    <w:rsid w:val="00EF7278"/>
    <w:rsid w:val="00EF7343"/>
    <w:rsid w:val="00EF74B3"/>
    <w:rsid w:val="00EF7594"/>
    <w:rsid w:val="00EF75FC"/>
    <w:rsid w:val="00EF79B7"/>
    <w:rsid w:val="00EF7E7A"/>
    <w:rsid w:val="00EF7F35"/>
    <w:rsid w:val="00F00176"/>
    <w:rsid w:val="00F00250"/>
    <w:rsid w:val="00F00282"/>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AE9"/>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38A"/>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9"/>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6CA"/>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AFD"/>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EEB"/>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81"/>
    <w:rsid w:val="00F471A5"/>
    <w:rsid w:val="00F47253"/>
    <w:rsid w:val="00F472DB"/>
    <w:rsid w:val="00F47560"/>
    <w:rsid w:val="00F47628"/>
    <w:rsid w:val="00F478F4"/>
    <w:rsid w:val="00F4792B"/>
    <w:rsid w:val="00F47AA5"/>
    <w:rsid w:val="00F47B35"/>
    <w:rsid w:val="00F50041"/>
    <w:rsid w:val="00F501C2"/>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5E"/>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412"/>
    <w:rsid w:val="00F548D2"/>
    <w:rsid w:val="00F54954"/>
    <w:rsid w:val="00F54994"/>
    <w:rsid w:val="00F54A85"/>
    <w:rsid w:val="00F54B7E"/>
    <w:rsid w:val="00F54B94"/>
    <w:rsid w:val="00F54BC1"/>
    <w:rsid w:val="00F54EC8"/>
    <w:rsid w:val="00F54F51"/>
    <w:rsid w:val="00F55106"/>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95C"/>
    <w:rsid w:val="00F60A30"/>
    <w:rsid w:val="00F60B1D"/>
    <w:rsid w:val="00F60BB1"/>
    <w:rsid w:val="00F60EB0"/>
    <w:rsid w:val="00F60EEF"/>
    <w:rsid w:val="00F6119D"/>
    <w:rsid w:val="00F6148A"/>
    <w:rsid w:val="00F614DE"/>
    <w:rsid w:val="00F617B5"/>
    <w:rsid w:val="00F617FE"/>
    <w:rsid w:val="00F61B6B"/>
    <w:rsid w:val="00F61F6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EF9"/>
    <w:rsid w:val="00F66F3C"/>
    <w:rsid w:val="00F67017"/>
    <w:rsid w:val="00F67226"/>
    <w:rsid w:val="00F67329"/>
    <w:rsid w:val="00F67333"/>
    <w:rsid w:val="00F6734C"/>
    <w:rsid w:val="00F6758A"/>
    <w:rsid w:val="00F675D4"/>
    <w:rsid w:val="00F67818"/>
    <w:rsid w:val="00F6784D"/>
    <w:rsid w:val="00F67CD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3C"/>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22"/>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7E0"/>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2"/>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08"/>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AA2"/>
    <w:rsid w:val="00F93C8F"/>
    <w:rsid w:val="00F93CC4"/>
    <w:rsid w:val="00F93ED7"/>
    <w:rsid w:val="00F93F05"/>
    <w:rsid w:val="00F94082"/>
    <w:rsid w:val="00F94114"/>
    <w:rsid w:val="00F9420B"/>
    <w:rsid w:val="00F943E2"/>
    <w:rsid w:val="00F943F1"/>
    <w:rsid w:val="00F944F2"/>
    <w:rsid w:val="00F9462A"/>
    <w:rsid w:val="00F94ABE"/>
    <w:rsid w:val="00F94D16"/>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512"/>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6EE"/>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61"/>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34"/>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87"/>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6F"/>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0EA"/>
    <w:rsid w:val="00FE014F"/>
    <w:rsid w:val="00FE0152"/>
    <w:rsid w:val="00FE020E"/>
    <w:rsid w:val="00FE02D5"/>
    <w:rsid w:val="00FE03AA"/>
    <w:rsid w:val="00FE0817"/>
    <w:rsid w:val="00FE0929"/>
    <w:rsid w:val="00FE0AC1"/>
    <w:rsid w:val="00FE0B0A"/>
    <w:rsid w:val="00FE0ED8"/>
    <w:rsid w:val="00FE1495"/>
    <w:rsid w:val="00FE1696"/>
    <w:rsid w:val="00FE1793"/>
    <w:rsid w:val="00FE1848"/>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6B"/>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320"/>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446"/>
    <w:rsid w:val="00FF66E4"/>
    <w:rsid w:val="00FF6749"/>
    <w:rsid w:val="00FF680A"/>
    <w:rsid w:val="00FF6A67"/>
    <w:rsid w:val="00FF6B20"/>
    <w:rsid w:val="00FF6BDF"/>
    <w:rsid w:val="00FF6D5E"/>
    <w:rsid w:val="00FF6E2B"/>
    <w:rsid w:val="00FF6E80"/>
    <w:rsid w:val="00FF70D0"/>
    <w:rsid w:val="00FF7285"/>
    <w:rsid w:val="00FF7392"/>
    <w:rsid w:val="00FF76EE"/>
    <w:rsid w:val="00FF77B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B6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5039EB"/>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5039EB"/>
    <w:pPr>
      <w:spacing w:after="160" w:line="259" w:lineRule="auto"/>
      <w:outlineLvl w:val="3"/>
    </w:pPr>
    <w:rPr>
      <w:rFonts w:ascii="Calibri" w:eastAsiaTheme="minorEastAsia" w:hAnsi="Calibri" w:cstheme="minorBidi"/>
      <w:b/>
      <w:sz w:val="24"/>
      <w:szCs w:val="22"/>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ocumentTitle">
    <w:name w:val="DocumentTitle"/>
    <w:basedOn w:val="a"/>
    <w:qFormat/>
    <w:rsid w:val="005039E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5039E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5039E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5039E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5039E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5039E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5039E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5039E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5039E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5039EB"/>
    <w:pPr>
      <w:spacing w:after="160" w:line="259" w:lineRule="auto"/>
      <w:jc w:val="center"/>
    </w:pPr>
    <w:rPr>
      <w:rFonts w:ascii="Calibri" w:eastAsiaTheme="minorEastAsia" w:hAnsi="Calibri" w:cstheme="minorBidi"/>
      <w:sz w:val="24"/>
      <w:szCs w:val="22"/>
    </w:rPr>
  </w:style>
  <w:style w:type="paragraph" w:customStyle="1" w:styleId="Head5">
    <w:name w:val="Head5"/>
    <w:qFormat/>
    <w:rsid w:val="005039EB"/>
    <w:pPr>
      <w:spacing w:after="160" w:line="259" w:lineRule="auto"/>
    </w:pPr>
    <w:rPr>
      <w:rFonts w:ascii="Calibri" w:eastAsiaTheme="minorEastAsia" w:hAnsi="Calibri" w:cstheme="minorBidi"/>
      <w:sz w:val="24"/>
      <w:szCs w:val="22"/>
    </w:rPr>
  </w:style>
  <w:style w:type="paragraph" w:customStyle="1" w:styleId="Head6">
    <w:name w:val="Head6"/>
    <w:qFormat/>
    <w:rsid w:val="005039EB"/>
    <w:pPr>
      <w:spacing w:after="160" w:line="259" w:lineRule="auto"/>
    </w:pPr>
    <w:rPr>
      <w:rFonts w:ascii="Calibri" w:eastAsiaTheme="minorEastAsia" w:hAnsi="Calibri" w:cstheme="minorBidi"/>
      <w:sz w:val="24"/>
      <w:szCs w:val="22"/>
    </w:rPr>
  </w:style>
  <w:style w:type="paragraph" w:customStyle="1" w:styleId="TextPara">
    <w:name w:val="TextPara"/>
    <w:qFormat/>
    <w:rsid w:val="005039E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5039E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5039E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5039E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5039E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5039EB"/>
  </w:style>
  <w:style w:type="paragraph" w:customStyle="1" w:styleId="Quotation">
    <w:name w:val="Quotation"/>
    <w:basedOn w:val="a"/>
    <w:qFormat/>
    <w:rsid w:val="005039EB"/>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9DEE-FEAD-4AF8-BFCC-939FED35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556</Words>
  <Characters>3171</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190</cp:revision>
  <cp:lastPrinted>2015-10-31T09:51:00Z</cp:lastPrinted>
  <dcterms:created xsi:type="dcterms:W3CDTF">2025-08-11T05:01:00Z</dcterms:created>
  <dcterms:modified xsi:type="dcterms:W3CDTF">2025-08-14T06:55:00Z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8F3FAC738A8C20D870216C73FE8F565550294E7A2A1873AEC884CB5DF082071AF61C6C1C38184CF897AB336C6718F6AC06A39AF9FCEBF18E3DA5BC731C45B0EC</vt:lpwstr>
  </property>
  <property fmtid="{D5CDD505-2E9C-101B-9397-08002B2CF9AE}" pid="4" name="DocumentId">
    <vt:lpwstr>8e2034f8-0b64-41d5-95dd-782550607b83</vt:lpwstr>
  </property>
</Properties>
</file>